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8AC6" w14:textId="77777777" w:rsidR="00573F89" w:rsidRPr="00876F3E" w:rsidRDefault="00573F89">
      <w:pPr>
        <w:widowControl w:val="0"/>
        <w:autoSpaceDE w:val="0"/>
        <w:autoSpaceDN w:val="0"/>
        <w:adjustRightInd w:val="0"/>
        <w:spacing w:after="0" w:line="200" w:lineRule="exact"/>
        <w:rPr>
          <w:rFonts w:ascii="Times New Roman" w:hAnsi="Times New Roman"/>
          <w:sz w:val="20"/>
          <w:szCs w:val="20"/>
        </w:rPr>
      </w:pPr>
    </w:p>
    <w:p w14:paraId="3270957D" w14:textId="77777777" w:rsidR="00573F89" w:rsidRPr="00876F3E" w:rsidRDefault="00573F89">
      <w:pPr>
        <w:widowControl w:val="0"/>
        <w:autoSpaceDE w:val="0"/>
        <w:autoSpaceDN w:val="0"/>
        <w:adjustRightInd w:val="0"/>
        <w:spacing w:before="11" w:after="0" w:line="200" w:lineRule="exact"/>
        <w:rPr>
          <w:rFonts w:ascii="Times New Roman" w:hAnsi="Times New Roman"/>
          <w:sz w:val="20"/>
          <w:szCs w:val="20"/>
        </w:rPr>
      </w:pPr>
    </w:p>
    <w:p w14:paraId="3383FE40" w14:textId="78E7F4ED" w:rsidR="00B92FB3" w:rsidRPr="00876F3E" w:rsidRDefault="00C847DC" w:rsidP="002A0F50">
      <w:pPr>
        <w:widowControl w:val="0"/>
        <w:autoSpaceDE w:val="0"/>
        <w:autoSpaceDN w:val="0"/>
        <w:adjustRightInd w:val="0"/>
        <w:spacing w:before="120" w:after="0" w:line="200" w:lineRule="exact"/>
        <w:jc w:val="center"/>
        <w:rPr>
          <w:rFonts w:ascii="Arial" w:hAnsi="Arial" w:cs="Arial"/>
          <w:sz w:val="25"/>
          <w:szCs w:val="25"/>
        </w:rPr>
      </w:pPr>
      <w:r>
        <w:rPr>
          <w:rFonts w:ascii="Arial" w:hAnsi="Arial" w:cs="Arial"/>
          <w:noProof/>
          <w:sz w:val="14"/>
          <w:szCs w:val="14"/>
        </w:rPr>
        <mc:AlternateContent>
          <mc:Choice Requires="wpg">
            <w:drawing>
              <wp:anchor distT="0" distB="0" distL="114300" distR="114300" simplePos="0" relativeHeight="251658245" behindDoc="1" locked="0" layoutInCell="0" allowOverlap="1" wp14:anchorId="72351762" wp14:editId="4B09E0D6">
                <wp:simplePos x="0" y="0"/>
                <wp:positionH relativeFrom="page">
                  <wp:posOffset>487045</wp:posOffset>
                </wp:positionH>
                <wp:positionV relativeFrom="page">
                  <wp:posOffset>973455</wp:posOffset>
                </wp:positionV>
                <wp:extent cx="6495415" cy="744855"/>
                <wp:effectExtent l="0" t="0" r="0" b="0"/>
                <wp:wrapNone/>
                <wp:docPr id="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744855"/>
                          <a:chOff x="767" y="1417"/>
                          <a:chExt cx="10229" cy="1014"/>
                        </a:xfrm>
                      </wpg:grpSpPr>
                      <wps:wsp>
                        <wps:cNvPr id="10" name="Freeform 123"/>
                        <wps:cNvSpPr>
                          <a:spLocks/>
                        </wps:cNvSpPr>
                        <wps:spPr bwMode="auto">
                          <a:xfrm>
                            <a:off x="10965" y="1464"/>
                            <a:ext cx="0" cy="951"/>
                          </a:xfrm>
                          <a:custGeom>
                            <a:avLst/>
                            <a:gdLst>
                              <a:gd name="T0" fmla="*/ 0 h 951"/>
                              <a:gd name="T1" fmla="*/ 950 h 951"/>
                            </a:gdLst>
                            <a:ahLst/>
                            <a:cxnLst>
                              <a:cxn ang="0">
                                <a:pos x="0" y="T0"/>
                              </a:cxn>
                              <a:cxn ang="0">
                                <a:pos x="0" y="T1"/>
                              </a:cxn>
                            </a:cxnLst>
                            <a:rect l="0" t="0" r="r" b="b"/>
                            <a:pathLst>
                              <a:path h="951">
                                <a:moveTo>
                                  <a:pt x="0" y="0"/>
                                </a:moveTo>
                                <a:lnTo>
                                  <a:pt x="0" y="950"/>
                                </a:lnTo>
                              </a:path>
                            </a:pathLst>
                          </a:custGeom>
                          <a:noFill/>
                          <a:ln w="207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4"/>
                        <wps:cNvSpPr>
                          <a:spLocks/>
                        </wps:cNvSpPr>
                        <wps:spPr bwMode="auto">
                          <a:xfrm>
                            <a:off x="783" y="1433"/>
                            <a:ext cx="0" cy="982"/>
                          </a:xfrm>
                          <a:custGeom>
                            <a:avLst/>
                            <a:gdLst>
                              <a:gd name="T0" fmla="*/ 0 h 982"/>
                              <a:gd name="T1" fmla="*/ 981 h 982"/>
                            </a:gdLst>
                            <a:ahLst/>
                            <a:cxnLst>
                              <a:cxn ang="0">
                                <a:pos x="0" y="T0"/>
                              </a:cxn>
                              <a:cxn ang="0">
                                <a:pos x="0" y="T1"/>
                              </a:cxn>
                            </a:cxnLst>
                            <a:rect l="0" t="0" r="r" b="b"/>
                            <a:pathLst>
                              <a:path h="982">
                                <a:moveTo>
                                  <a:pt x="0" y="0"/>
                                </a:moveTo>
                                <a:lnTo>
                                  <a:pt x="0" y="981"/>
                                </a:lnTo>
                              </a:path>
                            </a:pathLst>
                          </a:custGeom>
                          <a:noFill/>
                          <a:ln w="207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5"/>
                        <wps:cNvSpPr>
                          <a:spLocks/>
                        </wps:cNvSpPr>
                        <wps:spPr bwMode="auto">
                          <a:xfrm>
                            <a:off x="798" y="1449"/>
                            <a:ext cx="10182" cy="0"/>
                          </a:xfrm>
                          <a:custGeom>
                            <a:avLst/>
                            <a:gdLst>
                              <a:gd name="T0" fmla="*/ 0 w 10182"/>
                              <a:gd name="T1" fmla="*/ 10181 w 10182"/>
                            </a:gdLst>
                            <a:ahLst/>
                            <a:cxnLst>
                              <a:cxn ang="0">
                                <a:pos x="T0" y="0"/>
                              </a:cxn>
                              <a:cxn ang="0">
                                <a:pos x="T1" y="0"/>
                              </a:cxn>
                            </a:cxnLst>
                            <a:rect l="0" t="0" r="r" b="b"/>
                            <a:pathLst>
                              <a:path w="10182">
                                <a:moveTo>
                                  <a:pt x="0" y="0"/>
                                </a:moveTo>
                                <a:lnTo>
                                  <a:pt x="10181" y="0"/>
                                </a:lnTo>
                              </a:path>
                            </a:pathLst>
                          </a:custGeom>
                          <a:noFill/>
                          <a:ln w="207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6"/>
                        <wps:cNvSpPr>
                          <a:spLocks/>
                        </wps:cNvSpPr>
                        <wps:spPr bwMode="auto">
                          <a:xfrm>
                            <a:off x="798" y="2399"/>
                            <a:ext cx="10182" cy="0"/>
                          </a:xfrm>
                          <a:custGeom>
                            <a:avLst/>
                            <a:gdLst>
                              <a:gd name="T0" fmla="*/ 0 w 10182"/>
                              <a:gd name="T1" fmla="*/ 10181 w 10182"/>
                            </a:gdLst>
                            <a:ahLst/>
                            <a:cxnLst>
                              <a:cxn ang="0">
                                <a:pos x="T0" y="0"/>
                              </a:cxn>
                              <a:cxn ang="0">
                                <a:pos x="T1" y="0"/>
                              </a:cxn>
                            </a:cxnLst>
                            <a:rect l="0" t="0" r="r" b="b"/>
                            <a:pathLst>
                              <a:path w="10182">
                                <a:moveTo>
                                  <a:pt x="0" y="0"/>
                                </a:moveTo>
                                <a:lnTo>
                                  <a:pt x="10181" y="0"/>
                                </a:lnTo>
                              </a:path>
                            </a:pathLst>
                          </a:custGeom>
                          <a:noFill/>
                          <a:ln w="207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0942E" id="Group 122" o:spid="_x0000_s1026" style="position:absolute;margin-left:38.35pt;margin-top:76.65pt;width:511.45pt;height:58.65pt;z-index:-251658235;mso-position-horizontal-relative:page;mso-position-vertical-relative:page" coordorigin="767,1417" coordsize="10229,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" o:allowincell="f">
                <v:shape id="Freeform 123" o:spid="_x0000_s1027" style="position:absolute;left:10965;top:1464;width:0;height:951;visibility:visible;mso-wrap-style:square;v-text-anchor:top" coordsize="0,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" path="m,l,950e" filled="f" strokeweight=".57714mm">
                  <v:path arrowok="t" o:connecttype="custom" o:connectlocs="0,0;0,950" o:connectangles="0,0"/>
                </v:shape>
                <v:shape id="Freeform 124" o:spid="_x0000_s1028" style="position:absolute;left:783;top:1433;width:0;height:982;visibility:visible;mso-wrap-style:square;v-text-anchor:top" coordsize="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" path="m,l,981e" filled="f" strokeweight=".57714mm">
                  <v:path arrowok="t" o:connecttype="custom" o:connectlocs="0,0;0,981" o:connectangles="0,0"/>
                </v:shape>
                <v:shape id="Freeform 125" o:spid="_x0000_s1029" style="position:absolute;left:798;top:1449;width:10182;height:0;visibility:visible;mso-wrap-style:square;v-text-anchor:top" coordsize="10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" path="m,l10181,e" filled="f" strokeweight=".57714mm">
                  <v:path arrowok="t" o:connecttype="custom" o:connectlocs="0,0;10181,0" o:connectangles="0,0"/>
                </v:shape>
                <v:shape id="Freeform 126" o:spid="_x0000_s1030" style="position:absolute;left:798;top:2399;width:10182;height:0;visibility:visible;mso-wrap-style:square;v-text-anchor:top" coordsize="10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" path="m,l10181,e" filled="f" strokeweight=".57714mm">
                  <v:path arrowok="t" o:connecttype="custom" o:connectlocs="0,0;10181,0" o:connectangles="0,0"/>
                </v:shape>
                <w10:wrap anchorx="page" anchory="page"/>
              </v:group>
            </w:pict>
          </mc:Fallback>
        </mc:AlternateContent>
      </w:r>
      <w:r w:rsidR="00B92FB3" w:rsidRPr="00876F3E">
        <w:rPr>
          <w:rFonts w:ascii="Arial" w:hAnsi="Arial" w:cs="Arial"/>
          <w:b/>
          <w:bCs/>
          <w:spacing w:val="1"/>
          <w:sz w:val="25"/>
          <w:szCs w:val="25"/>
        </w:rPr>
        <w:t>E</w:t>
      </w:r>
      <w:r w:rsidR="00B92FB3" w:rsidRPr="00876F3E">
        <w:rPr>
          <w:rFonts w:ascii="Arial" w:hAnsi="Arial" w:cs="Arial"/>
          <w:b/>
          <w:bCs/>
          <w:sz w:val="25"/>
          <w:szCs w:val="25"/>
        </w:rPr>
        <w:t>lia</w:t>
      </w:r>
      <w:r w:rsidR="00B92FB3" w:rsidRPr="00876F3E">
        <w:rPr>
          <w:rFonts w:ascii="Arial" w:hAnsi="Arial" w:cs="Arial"/>
          <w:b/>
          <w:bCs/>
          <w:spacing w:val="11"/>
          <w:sz w:val="25"/>
          <w:szCs w:val="25"/>
        </w:rPr>
        <w:t xml:space="preserve"> </w:t>
      </w:r>
      <w:r w:rsidR="00B92FB3" w:rsidRPr="00876F3E">
        <w:rPr>
          <w:rFonts w:ascii="Arial" w:hAnsi="Arial" w:cs="Arial"/>
          <w:b/>
          <w:bCs/>
          <w:sz w:val="25"/>
          <w:szCs w:val="25"/>
        </w:rPr>
        <w:t>R</w:t>
      </w:r>
      <w:r w:rsidR="00B92FB3" w:rsidRPr="00876F3E">
        <w:rPr>
          <w:rFonts w:ascii="Arial" w:hAnsi="Arial" w:cs="Arial"/>
          <w:b/>
          <w:bCs/>
          <w:spacing w:val="1"/>
          <w:sz w:val="25"/>
          <w:szCs w:val="25"/>
        </w:rPr>
        <w:t>E</w:t>
      </w:r>
      <w:r w:rsidR="00B92FB3" w:rsidRPr="00876F3E">
        <w:rPr>
          <w:rFonts w:ascii="Arial" w:hAnsi="Arial" w:cs="Arial"/>
          <w:b/>
          <w:bCs/>
          <w:sz w:val="25"/>
          <w:szCs w:val="25"/>
        </w:rPr>
        <w:t>G-</w:t>
      </w:r>
      <w:r w:rsidR="00B92FB3" w:rsidRPr="00876F3E">
        <w:rPr>
          <w:rFonts w:ascii="Arial" w:hAnsi="Arial" w:cs="Arial"/>
          <w:b/>
          <w:bCs/>
          <w:spacing w:val="1"/>
          <w:sz w:val="25"/>
          <w:szCs w:val="25"/>
        </w:rPr>
        <w:t>Pr</w:t>
      </w:r>
      <w:r w:rsidR="00B92FB3" w:rsidRPr="00876F3E">
        <w:rPr>
          <w:rFonts w:ascii="Arial" w:hAnsi="Arial" w:cs="Arial"/>
          <w:b/>
          <w:bCs/>
          <w:sz w:val="25"/>
          <w:szCs w:val="25"/>
        </w:rPr>
        <w:t>emies</w:t>
      </w:r>
    </w:p>
    <w:p w14:paraId="69BDB86F" w14:textId="77777777" w:rsidR="00B92FB3" w:rsidRPr="00876F3E" w:rsidRDefault="00B92FB3" w:rsidP="00B92FB3">
      <w:pPr>
        <w:widowControl w:val="0"/>
        <w:autoSpaceDE w:val="0"/>
        <w:autoSpaceDN w:val="0"/>
        <w:adjustRightInd w:val="0"/>
        <w:spacing w:before="25" w:after="0" w:line="258" w:lineRule="auto"/>
        <w:ind w:left="3291" w:right="3292"/>
        <w:jc w:val="center"/>
        <w:rPr>
          <w:rFonts w:ascii="Arial" w:hAnsi="Arial" w:cs="Arial"/>
          <w:sz w:val="25"/>
          <w:szCs w:val="25"/>
        </w:rPr>
      </w:pPr>
      <w:r w:rsidRPr="00876F3E">
        <w:rPr>
          <w:rFonts w:ascii="Arial" w:hAnsi="Arial" w:cs="Arial"/>
          <w:b/>
          <w:bCs/>
          <w:w w:val="101"/>
          <w:sz w:val="25"/>
          <w:szCs w:val="25"/>
        </w:rPr>
        <w:t>VERKLARING OP EER</w:t>
      </w:r>
      <w:r w:rsidRPr="00876F3E">
        <w:rPr>
          <w:rFonts w:ascii="Arial" w:hAnsi="Arial" w:cs="Arial"/>
          <w:b/>
          <w:bCs/>
          <w:w w:val="101"/>
          <w:sz w:val="25"/>
          <w:szCs w:val="25"/>
        </w:rPr>
        <w:br/>
        <w:t>De-minimissteun</w:t>
      </w:r>
    </w:p>
    <w:p w14:paraId="2E597CB3" w14:textId="5005558F" w:rsidR="00B92FB3" w:rsidRPr="00876F3E" w:rsidRDefault="00B92FB3" w:rsidP="00B92FB3">
      <w:pPr>
        <w:widowControl w:val="0"/>
        <w:autoSpaceDE w:val="0"/>
        <w:autoSpaceDN w:val="0"/>
        <w:adjustRightInd w:val="0"/>
        <w:spacing w:before="7" w:after="0" w:line="140" w:lineRule="exact"/>
        <w:rPr>
          <w:rFonts w:ascii="Arial" w:hAnsi="Arial" w:cs="Arial"/>
          <w:sz w:val="14"/>
          <w:szCs w:val="14"/>
        </w:rPr>
      </w:pPr>
    </w:p>
    <w:p w14:paraId="77115D2F" w14:textId="77777777" w:rsidR="00706227" w:rsidRDefault="00706227" w:rsidP="00B92FB3">
      <w:pPr>
        <w:widowControl w:val="0"/>
        <w:autoSpaceDE w:val="0"/>
        <w:autoSpaceDN w:val="0"/>
        <w:adjustRightInd w:val="0"/>
        <w:spacing w:after="0" w:line="258" w:lineRule="auto"/>
        <w:ind w:left="114" w:right="84"/>
        <w:jc w:val="both"/>
        <w:rPr>
          <w:rFonts w:ascii="Arial" w:hAnsi="Arial" w:cs="Arial"/>
          <w:b/>
          <w:bCs/>
          <w:sz w:val="20"/>
          <w:szCs w:val="20"/>
          <w:u w:val="single"/>
        </w:rPr>
      </w:pPr>
    </w:p>
    <w:p w14:paraId="3A11BAF7" w14:textId="3C251E8A" w:rsidR="00B92FB3" w:rsidRPr="00876F3E" w:rsidRDefault="00B92FB3" w:rsidP="00B92FB3">
      <w:pPr>
        <w:widowControl w:val="0"/>
        <w:autoSpaceDE w:val="0"/>
        <w:autoSpaceDN w:val="0"/>
        <w:adjustRightInd w:val="0"/>
        <w:spacing w:after="0" w:line="258" w:lineRule="auto"/>
        <w:ind w:left="114" w:right="84"/>
        <w:jc w:val="both"/>
        <w:rPr>
          <w:rFonts w:ascii="Arial" w:hAnsi="Arial" w:cs="Arial"/>
          <w:b/>
          <w:bCs/>
          <w:sz w:val="20"/>
          <w:szCs w:val="20"/>
          <w:u w:val="single"/>
        </w:rPr>
      </w:pPr>
      <w:r w:rsidRPr="00876F3E">
        <w:rPr>
          <w:rFonts w:ascii="Arial" w:hAnsi="Arial" w:cs="Arial"/>
          <w:b/>
          <w:bCs/>
          <w:sz w:val="20"/>
          <w:szCs w:val="20"/>
          <w:u w:val="single"/>
        </w:rPr>
        <w:t>Inleiding</w:t>
      </w:r>
    </w:p>
    <w:p w14:paraId="553E6AB3" w14:textId="77777777" w:rsidR="00B92FB3" w:rsidRPr="00876F3E" w:rsidRDefault="00B92FB3" w:rsidP="00B92FB3">
      <w:pPr>
        <w:widowControl w:val="0"/>
        <w:autoSpaceDE w:val="0"/>
        <w:autoSpaceDN w:val="0"/>
        <w:adjustRightInd w:val="0"/>
        <w:spacing w:after="0" w:line="258" w:lineRule="auto"/>
        <w:ind w:left="114" w:right="84"/>
        <w:jc w:val="both"/>
        <w:rPr>
          <w:rFonts w:ascii="Arial" w:hAnsi="Arial" w:cs="Arial"/>
          <w:sz w:val="16"/>
          <w:szCs w:val="16"/>
        </w:rPr>
      </w:pPr>
    </w:p>
    <w:p w14:paraId="56902E1E" w14:textId="71F12134" w:rsidR="00B92FB3" w:rsidRPr="00876F3E" w:rsidRDefault="00B92FB3" w:rsidP="00B92FB3">
      <w:pPr>
        <w:widowControl w:val="0"/>
        <w:autoSpaceDE w:val="0"/>
        <w:autoSpaceDN w:val="0"/>
        <w:adjustRightInd w:val="0"/>
        <w:spacing w:after="0" w:line="258" w:lineRule="auto"/>
        <w:ind w:left="114" w:right="84"/>
        <w:jc w:val="both"/>
        <w:rPr>
          <w:rFonts w:ascii="Arial" w:hAnsi="Arial" w:cs="Arial"/>
          <w:sz w:val="16"/>
          <w:szCs w:val="16"/>
        </w:rPr>
      </w:pPr>
      <w:r w:rsidRPr="00876F3E">
        <w:rPr>
          <w:rFonts w:ascii="Arial" w:hAnsi="Arial" w:cs="Arial"/>
          <w:sz w:val="16"/>
          <w:szCs w:val="16"/>
        </w:rPr>
        <w:t>Het steunbedrag dat ELIA van plan is om u toe te kennen, vormt de-minimissteun, zoals bepaald in de de</w:t>
      </w:r>
      <w:r w:rsidR="00AE78A2" w:rsidRPr="00876F3E">
        <w:rPr>
          <w:rFonts w:ascii="Arial" w:hAnsi="Arial" w:cs="Arial"/>
          <w:sz w:val="16"/>
          <w:szCs w:val="16"/>
        </w:rPr>
        <w:t>-</w:t>
      </w:r>
      <w:r w:rsidRPr="00876F3E">
        <w:rPr>
          <w:rFonts w:ascii="Arial" w:hAnsi="Arial" w:cs="Arial"/>
          <w:sz w:val="16"/>
          <w:szCs w:val="16"/>
        </w:rPr>
        <w:t xml:space="preserve">minimisverordening </w:t>
      </w:r>
      <w:r w:rsidR="007F00B6" w:rsidRPr="007F00B6">
        <w:rPr>
          <w:rFonts w:ascii="Arial" w:hAnsi="Arial" w:cs="Arial"/>
          <w:sz w:val="16"/>
          <w:szCs w:val="16"/>
        </w:rPr>
        <w:t>(EU) 2023/2831 van 13 december 2023</w:t>
      </w:r>
      <w:r w:rsidR="007D3214" w:rsidRPr="00876F3E">
        <w:rPr>
          <w:rStyle w:val="FootnoteReference"/>
          <w:rFonts w:ascii="Arial" w:hAnsi="Arial" w:cs="Arial"/>
          <w:sz w:val="16"/>
          <w:szCs w:val="16"/>
        </w:rPr>
        <w:footnoteReference w:id="2"/>
      </w:r>
      <w:r w:rsidRPr="00876F3E">
        <w:rPr>
          <w:rFonts w:ascii="Arial" w:hAnsi="Arial" w:cs="Arial"/>
          <w:sz w:val="16"/>
          <w:szCs w:val="16"/>
        </w:rPr>
        <w:t>.</w:t>
      </w:r>
    </w:p>
    <w:p w14:paraId="74460D9C" w14:textId="77777777" w:rsidR="00B92FB3" w:rsidRPr="00876F3E" w:rsidRDefault="00B92FB3" w:rsidP="00B92FB3">
      <w:pPr>
        <w:widowControl w:val="0"/>
        <w:autoSpaceDE w:val="0"/>
        <w:autoSpaceDN w:val="0"/>
        <w:adjustRightInd w:val="0"/>
        <w:spacing w:after="0" w:line="258" w:lineRule="auto"/>
        <w:ind w:left="114" w:right="84"/>
        <w:jc w:val="both"/>
        <w:rPr>
          <w:rFonts w:ascii="Arial" w:hAnsi="Arial" w:cs="Arial"/>
          <w:sz w:val="16"/>
          <w:szCs w:val="16"/>
        </w:rPr>
      </w:pPr>
    </w:p>
    <w:p w14:paraId="3E851C46" w14:textId="4A93AB2C" w:rsidR="00B92FB3" w:rsidRPr="00876F3E" w:rsidRDefault="00B92FB3" w:rsidP="00B92FB3">
      <w:pPr>
        <w:widowControl w:val="0"/>
        <w:autoSpaceDE w:val="0"/>
        <w:autoSpaceDN w:val="0"/>
        <w:adjustRightInd w:val="0"/>
        <w:spacing w:after="0" w:line="258" w:lineRule="auto"/>
        <w:ind w:left="114" w:right="84"/>
        <w:jc w:val="both"/>
        <w:rPr>
          <w:rFonts w:ascii="Arial" w:hAnsi="Arial" w:cs="Arial"/>
          <w:sz w:val="16"/>
          <w:szCs w:val="16"/>
        </w:rPr>
      </w:pPr>
      <w:r w:rsidRPr="00876F3E">
        <w:rPr>
          <w:rFonts w:ascii="Arial" w:hAnsi="Arial" w:cs="Arial"/>
          <w:sz w:val="16"/>
          <w:szCs w:val="16"/>
        </w:rPr>
        <w:t xml:space="preserve">De de-minimisverordening stelt een aantal voorwaarden vast, waarop de Europese Commissie toeziet. Eén van de voorwaarden is dat het totale bedrag van de-minimissteun die wordt toegekend aan één onderneming, niet meer mag bedragen dan </w:t>
      </w:r>
      <w:r w:rsidR="005A366F">
        <w:rPr>
          <w:rFonts w:ascii="Arial" w:hAnsi="Arial" w:cs="Arial"/>
          <w:sz w:val="16"/>
          <w:szCs w:val="16"/>
        </w:rPr>
        <w:t>3</w:t>
      </w:r>
      <w:r w:rsidR="005A366F" w:rsidRPr="00876F3E">
        <w:rPr>
          <w:rFonts w:ascii="Arial" w:hAnsi="Arial" w:cs="Arial"/>
          <w:sz w:val="16"/>
          <w:szCs w:val="16"/>
        </w:rPr>
        <w:t>00</w:t>
      </w:r>
      <w:r w:rsidRPr="00876F3E">
        <w:rPr>
          <w:rFonts w:ascii="Arial" w:hAnsi="Arial" w:cs="Arial"/>
          <w:sz w:val="16"/>
          <w:szCs w:val="16"/>
        </w:rPr>
        <w:t>.000 euro over een periode van drie jaar. Dit plafond is van toepassing ongeacht de vorm van de steun, ongeacht de overheidsinstantie die deze steun toekent en ongeacht het daarmee beoogde doel. Alle de-minimissteun uit de referentieperiode moet opgeteld worden. Als u in het verleden al de-minimissteun toegekend</w:t>
      </w:r>
      <w:r w:rsidR="00822E6F" w:rsidRPr="00876F3E">
        <w:rPr>
          <w:rFonts w:ascii="Arial" w:hAnsi="Arial" w:cs="Arial"/>
          <w:sz w:val="16"/>
          <w:szCs w:val="16"/>
        </w:rPr>
        <w:t xml:space="preserve"> </w:t>
      </w:r>
      <w:r w:rsidRPr="00876F3E">
        <w:rPr>
          <w:rFonts w:ascii="Arial" w:hAnsi="Arial" w:cs="Arial"/>
          <w:sz w:val="16"/>
          <w:szCs w:val="16"/>
        </w:rPr>
        <w:t>kreeg, dan hebt u in principe een gelijkaardig document als dit ontvangen en ingevuld.</w:t>
      </w:r>
    </w:p>
    <w:p w14:paraId="139A73FD" w14:textId="77777777" w:rsidR="00822E6F" w:rsidRPr="00876F3E" w:rsidRDefault="00822E6F" w:rsidP="00B92FB3">
      <w:pPr>
        <w:widowControl w:val="0"/>
        <w:autoSpaceDE w:val="0"/>
        <w:autoSpaceDN w:val="0"/>
        <w:adjustRightInd w:val="0"/>
        <w:spacing w:after="0" w:line="258" w:lineRule="auto"/>
        <w:ind w:left="114" w:right="84"/>
        <w:jc w:val="both"/>
        <w:rPr>
          <w:rFonts w:ascii="Arial" w:hAnsi="Arial" w:cs="Arial"/>
          <w:sz w:val="16"/>
          <w:szCs w:val="16"/>
        </w:rPr>
      </w:pPr>
    </w:p>
    <w:p w14:paraId="366E2D5B" w14:textId="3E067DD4" w:rsidR="00B92FB3" w:rsidRPr="009634A1" w:rsidRDefault="00B92FB3" w:rsidP="00A37CA2">
      <w:pPr>
        <w:widowControl w:val="0"/>
        <w:autoSpaceDE w:val="0"/>
        <w:autoSpaceDN w:val="0"/>
        <w:adjustRightInd w:val="0"/>
        <w:spacing w:after="0" w:line="258" w:lineRule="auto"/>
        <w:ind w:left="114" w:right="84"/>
        <w:jc w:val="both"/>
        <w:rPr>
          <w:rFonts w:ascii="Arial" w:hAnsi="Arial" w:cs="Arial"/>
          <w:b/>
          <w:bCs/>
          <w:sz w:val="20"/>
          <w:szCs w:val="20"/>
          <w:u w:val="single"/>
        </w:rPr>
      </w:pPr>
      <w:r w:rsidRPr="00876F3E">
        <w:rPr>
          <w:rFonts w:ascii="Arial" w:hAnsi="Arial" w:cs="Arial"/>
          <w:sz w:val="16"/>
          <w:szCs w:val="16"/>
        </w:rPr>
        <w:t>Via dit formulier verklaart de begunstigde onderneming op eer dat door de toekenning van de beoogde de</w:t>
      </w:r>
      <w:r w:rsidR="00822E6F" w:rsidRPr="00876F3E">
        <w:rPr>
          <w:rFonts w:ascii="Arial" w:hAnsi="Arial" w:cs="Arial"/>
          <w:sz w:val="16"/>
          <w:szCs w:val="16"/>
        </w:rPr>
        <w:t>-</w:t>
      </w:r>
      <w:r w:rsidRPr="00876F3E">
        <w:rPr>
          <w:rFonts w:ascii="Arial" w:hAnsi="Arial" w:cs="Arial"/>
          <w:sz w:val="16"/>
          <w:szCs w:val="16"/>
        </w:rPr>
        <w:t>minimissteun het plafond van de onderneming niet wordt overschreden. Indien de onderneming dit plafond wel</w:t>
      </w:r>
      <w:r w:rsidR="00822E6F" w:rsidRPr="00876F3E">
        <w:rPr>
          <w:rFonts w:ascii="Arial" w:hAnsi="Arial" w:cs="Arial"/>
          <w:sz w:val="16"/>
          <w:szCs w:val="16"/>
        </w:rPr>
        <w:t xml:space="preserve"> </w:t>
      </w:r>
      <w:r w:rsidRPr="00876F3E">
        <w:rPr>
          <w:rFonts w:ascii="Arial" w:hAnsi="Arial" w:cs="Arial"/>
          <w:sz w:val="16"/>
          <w:szCs w:val="16"/>
        </w:rPr>
        <w:t>overschrijdt, moet het volledige bedrag de-minimissteun worden teruggevorderd, ook het gedeelte van de steun dat</w:t>
      </w:r>
      <w:r w:rsidR="00822E6F" w:rsidRPr="00876F3E">
        <w:rPr>
          <w:rFonts w:ascii="Arial" w:hAnsi="Arial" w:cs="Arial"/>
          <w:sz w:val="16"/>
          <w:szCs w:val="16"/>
        </w:rPr>
        <w:t xml:space="preserve"> </w:t>
      </w:r>
      <w:r w:rsidRPr="00876F3E">
        <w:rPr>
          <w:rFonts w:ascii="Arial" w:hAnsi="Arial" w:cs="Arial"/>
          <w:sz w:val="16"/>
          <w:szCs w:val="16"/>
        </w:rPr>
        <w:t>het plafond niet overschrijdt.</w:t>
      </w:r>
      <w:r w:rsidRPr="00876F3E">
        <w:rPr>
          <w:rFonts w:ascii="Arial" w:hAnsi="Arial" w:cs="Arial"/>
          <w:sz w:val="16"/>
          <w:szCs w:val="16"/>
        </w:rPr>
        <w:cr/>
      </w:r>
    </w:p>
    <w:p w14:paraId="3BCECA96" w14:textId="77777777" w:rsidR="00573F89" w:rsidRPr="00876F3E" w:rsidRDefault="00822E6F" w:rsidP="00822E6F">
      <w:pPr>
        <w:widowControl w:val="0"/>
        <w:autoSpaceDE w:val="0"/>
        <w:autoSpaceDN w:val="0"/>
        <w:adjustRightInd w:val="0"/>
        <w:spacing w:after="0" w:line="258" w:lineRule="auto"/>
        <w:ind w:left="114" w:right="84"/>
        <w:jc w:val="both"/>
        <w:rPr>
          <w:rFonts w:ascii="Arial" w:hAnsi="Arial" w:cs="Arial"/>
          <w:b/>
          <w:bCs/>
          <w:sz w:val="20"/>
          <w:szCs w:val="20"/>
          <w:u w:val="single"/>
        </w:rPr>
      </w:pPr>
      <w:r w:rsidRPr="00876F3E">
        <w:rPr>
          <w:rFonts w:ascii="Arial" w:hAnsi="Arial" w:cs="Arial"/>
          <w:b/>
          <w:bCs/>
          <w:sz w:val="20"/>
          <w:szCs w:val="20"/>
          <w:u w:val="single"/>
        </w:rPr>
        <w:t>Verklaring</w:t>
      </w:r>
    </w:p>
    <w:p w14:paraId="073E9DC2" w14:textId="77777777" w:rsidR="00822E6F" w:rsidRPr="00876F3E" w:rsidRDefault="00822E6F" w:rsidP="00822E6F">
      <w:pPr>
        <w:widowControl w:val="0"/>
        <w:autoSpaceDE w:val="0"/>
        <w:autoSpaceDN w:val="0"/>
        <w:adjustRightInd w:val="0"/>
        <w:spacing w:after="0" w:line="258" w:lineRule="auto"/>
        <w:ind w:left="114" w:right="84"/>
        <w:jc w:val="both"/>
        <w:rPr>
          <w:rFonts w:ascii="Arial" w:hAnsi="Arial" w:cs="Arial"/>
          <w:sz w:val="16"/>
          <w:szCs w:val="16"/>
        </w:rPr>
      </w:pPr>
    </w:p>
    <w:p w14:paraId="0836D6F9" w14:textId="77777777" w:rsidR="00822E6F" w:rsidRPr="00876F3E" w:rsidRDefault="00822E6F" w:rsidP="00822E6F">
      <w:pPr>
        <w:widowControl w:val="0"/>
        <w:autoSpaceDE w:val="0"/>
        <w:autoSpaceDN w:val="0"/>
        <w:adjustRightInd w:val="0"/>
        <w:spacing w:after="0" w:line="258" w:lineRule="auto"/>
        <w:ind w:left="114" w:right="84"/>
        <w:jc w:val="both"/>
        <w:rPr>
          <w:rFonts w:ascii="Arial" w:hAnsi="Arial" w:cs="Arial"/>
          <w:sz w:val="16"/>
          <w:szCs w:val="16"/>
        </w:rPr>
      </w:pPr>
      <w:r w:rsidRPr="00876F3E">
        <w:rPr>
          <w:rFonts w:ascii="Arial" w:hAnsi="Arial" w:cs="Arial"/>
          <w:sz w:val="16"/>
          <w:szCs w:val="16"/>
        </w:rPr>
        <w:t>Hierbij verklaart ondergetekende, dat aan de hierna genoemde onderneming</w:t>
      </w:r>
    </w:p>
    <w:p w14:paraId="3AE1CA7A" w14:textId="77777777" w:rsidR="00822E6F" w:rsidRPr="00876F3E" w:rsidRDefault="00822E6F" w:rsidP="00822E6F">
      <w:pPr>
        <w:widowControl w:val="0"/>
        <w:autoSpaceDE w:val="0"/>
        <w:autoSpaceDN w:val="0"/>
        <w:adjustRightInd w:val="0"/>
        <w:spacing w:after="0" w:line="258" w:lineRule="auto"/>
        <w:ind w:left="114" w:right="84"/>
        <w:jc w:val="both"/>
        <w:rPr>
          <w:rFonts w:ascii="Arial" w:hAnsi="Arial" w:cs="Arial"/>
          <w:sz w:val="16"/>
          <w:szCs w:val="16"/>
        </w:rPr>
      </w:pPr>
    </w:p>
    <w:p w14:paraId="032170C2" w14:textId="77777777" w:rsidR="00822E6F" w:rsidRPr="00876F3E" w:rsidRDefault="00822E6F" w:rsidP="00822E6F">
      <w:pPr>
        <w:widowControl w:val="0"/>
        <w:autoSpaceDE w:val="0"/>
        <w:autoSpaceDN w:val="0"/>
        <w:adjustRightInd w:val="0"/>
        <w:spacing w:after="0" w:line="258" w:lineRule="auto"/>
        <w:ind w:left="114" w:right="84"/>
        <w:jc w:val="both"/>
        <w:rPr>
          <w:rFonts w:ascii="Arial" w:hAnsi="Arial" w:cs="Arial"/>
          <w:sz w:val="16"/>
          <w:szCs w:val="16"/>
        </w:rPr>
      </w:pPr>
      <w:r w:rsidRPr="00876F3E">
        <w:rPr>
          <w:rFonts w:ascii="Arial" w:hAnsi="Arial" w:cs="Arial"/>
          <w:sz w:val="16"/>
          <w:szCs w:val="16"/>
        </w:rPr>
        <w:t>OFWEL</w:t>
      </w:r>
    </w:p>
    <w:p w14:paraId="34EF6C10" w14:textId="77777777" w:rsidR="00822E6F" w:rsidRPr="00876F3E" w:rsidRDefault="00822E6F" w:rsidP="00822E6F">
      <w:pPr>
        <w:widowControl w:val="0"/>
        <w:autoSpaceDE w:val="0"/>
        <w:autoSpaceDN w:val="0"/>
        <w:adjustRightInd w:val="0"/>
        <w:spacing w:after="0" w:line="258" w:lineRule="auto"/>
        <w:ind w:left="114" w:right="84"/>
        <w:jc w:val="both"/>
        <w:rPr>
          <w:rFonts w:ascii="Arial" w:hAnsi="Arial" w:cs="Arial"/>
          <w:sz w:val="16"/>
          <w:szCs w:val="16"/>
        </w:rPr>
      </w:pPr>
    </w:p>
    <w:p w14:paraId="5AC0A369" w14:textId="745233F7" w:rsidR="00861104" w:rsidRDefault="00822E6F" w:rsidP="00861104">
      <w:pPr>
        <w:widowControl w:val="0"/>
        <w:numPr>
          <w:ilvl w:val="0"/>
          <w:numId w:val="21"/>
        </w:numPr>
        <w:autoSpaceDE w:val="0"/>
        <w:autoSpaceDN w:val="0"/>
        <w:adjustRightInd w:val="0"/>
        <w:spacing w:after="0" w:line="258" w:lineRule="auto"/>
        <w:ind w:right="84"/>
        <w:jc w:val="both"/>
        <w:rPr>
          <w:rFonts w:ascii="Arial" w:hAnsi="Arial" w:cs="Arial"/>
          <w:sz w:val="16"/>
          <w:szCs w:val="16"/>
        </w:rPr>
      </w:pPr>
      <w:r w:rsidRPr="00861104">
        <w:rPr>
          <w:rFonts w:ascii="Arial" w:hAnsi="Arial" w:cs="Arial"/>
          <w:sz w:val="16"/>
          <w:szCs w:val="16"/>
        </w:rPr>
        <w:t xml:space="preserve">Over de periode van </w:t>
      </w:r>
      <w:permStart w:id="1777887815" w:edGrp="everyone"/>
      <w:r w:rsidR="00017854" w:rsidRPr="00861104">
        <w:rPr>
          <w:rFonts w:ascii="Arial" w:hAnsi="Arial" w:cs="Arial"/>
          <w:sz w:val="16"/>
          <w:szCs w:val="16"/>
        </w:rPr>
        <w:t xml:space="preserve">…../…../…….. </w:t>
      </w:r>
      <w:permEnd w:id="1777887815"/>
      <w:r w:rsidRPr="00861104">
        <w:rPr>
          <w:rFonts w:ascii="Arial" w:hAnsi="Arial" w:cs="Arial"/>
          <w:sz w:val="16"/>
          <w:szCs w:val="16"/>
        </w:rPr>
        <w:t xml:space="preserve"> (</w:t>
      </w:r>
      <w:r w:rsidR="00150917">
        <w:rPr>
          <w:rFonts w:ascii="Arial" w:hAnsi="Arial" w:cs="Arial"/>
          <w:sz w:val="16"/>
          <w:szCs w:val="16"/>
        </w:rPr>
        <w:t xml:space="preserve">3 jaar voor de </w:t>
      </w:r>
      <w:r w:rsidR="001351E5">
        <w:rPr>
          <w:rFonts w:ascii="Arial" w:hAnsi="Arial" w:cs="Arial"/>
          <w:sz w:val="16"/>
          <w:szCs w:val="16"/>
        </w:rPr>
        <w:t>D</w:t>
      </w:r>
      <w:r w:rsidR="00150917">
        <w:rPr>
          <w:rFonts w:ascii="Arial" w:hAnsi="Arial" w:cs="Arial"/>
          <w:sz w:val="16"/>
          <w:szCs w:val="16"/>
        </w:rPr>
        <w:t xml:space="preserve">atum van </w:t>
      </w:r>
      <w:r w:rsidR="001351E5">
        <w:rPr>
          <w:rFonts w:ascii="Arial" w:hAnsi="Arial" w:cs="Arial"/>
          <w:sz w:val="16"/>
          <w:szCs w:val="16"/>
        </w:rPr>
        <w:t>R</w:t>
      </w:r>
      <w:r w:rsidR="00150917">
        <w:rPr>
          <w:rFonts w:ascii="Arial" w:hAnsi="Arial" w:cs="Arial"/>
          <w:sz w:val="16"/>
          <w:szCs w:val="16"/>
        </w:rPr>
        <w:t xml:space="preserve">apportering van de </w:t>
      </w:r>
      <w:r w:rsidR="001351E5">
        <w:rPr>
          <w:rFonts w:ascii="Arial" w:hAnsi="Arial" w:cs="Arial"/>
          <w:sz w:val="16"/>
          <w:szCs w:val="16"/>
        </w:rPr>
        <w:t>M</w:t>
      </w:r>
      <w:r w:rsidR="00150917">
        <w:rPr>
          <w:rFonts w:ascii="Arial" w:hAnsi="Arial" w:cs="Arial"/>
          <w:sz w:val="16"/>
          <w:szCs w:val="16"/>
        </w:rPr>
        <w:t>aat</w:t>
      </w:r>
      <w:r w:rsidR="001351E5">
        <w:rPr>
          <w:rFonts w:ascii="Arial" w:hAnsi="Arial" w:cs="Arial"/>
          <w:sz w:val="16"/>
          <w:szCs w:val="16"/>
        </w:rPr>
        <w:t>r</w:t>
      </w:r>
      <w:r w:rsidR="00150917">
        <w:rPr>
          <w:rFonts w:ascii="Arial" w:hAnsi="Arial" w:cs="Arial"/>
          <w:sz w:val="16"/>
          <w:szCs w:val="16"/>
        </w:rPr>
        <w:t>egel)</w:t>
      </w:r>
      <w:r w:rsidRPr="00861104">
        <w:rPr>
          <w:rFonts w:ascii="Arial" w:hAnsi="Arial" w:cs="Arial"/>
          <w:sz w:val="16"/>
          <w:szCs w:val="16"/>
        </w:rPr>
        <w:t xml:space="preserve"> tot </w:t>
      </w:r>
      <w:permStart w:id="1693920557" w:edGrp="everyone"/>
      <w:r w:rsidRPr="00861104">
        <w:rPr>
          <w:rFonts w:ascii="Arial" w:hAnsi="Arial" w:cs="Arial"/>
          <w:sz w:val="16"/>
          <w:szCs w:val="16"/>
        </w:rPr>
        <w:t>…../…../……..</w:t>
      </w:r>
      <w:permEnd w:id="1693920557"/>
      <w:r w:rsidRPr="00861104">
        <w:rPr>
          <w:rFonts w:ascii="Arial" w:hAnsi="Arial" w:cs="Arial"/>
          <w:sz w:val="16"/>
          <w:szCs w:val="16"/>
        </w:rPr>
        <w:t xml:space="preserve"> (</w:t>
      </w:r>
      <w:r w:rsidR="00E16F85">
        <w:rPr>
          <w:rFonts w:ascii="Arial" w:hAnsi="Arial" w:cs="Arial"/>
          <w:sz w:val="16"/>
          <w:szCs w:val="16"/>
        </w:rPr>
        <w:t xml:space="preserve">de Datum van Rapportering van de Maatregel, alsook de </w:t>
      </w:r>
      <w:r w:rsidRPr="00861104">
        <w:rPr>
          <w:rFonts w:ascii="Arial" w:hAnsi="Arial" w:cs="Arial"/>
          <w:sz w:val="16"/>
          <w:szCs w:val="16"/>
        </w:rPr>
        <w:t>datum van ondertekening van deze verklaring) eerdere de-minimissteun</w:t>
      </w:r>
      <w:r w:rsidR="007D3214" w:rsidRPr="00876F3E">
        <w:rPr>
          <w:rStyle w:val="FootnoteReference"/>
          <w:rFonts w:ascii="Arial" w:hAnsi="Arial" w:cs="Arial"/>
          <w:sz w:val="16"/>
          <w:szCs w:val="16"/>
        </w:rPr>
        <w:footnoteReference w:id="3"/>
      </w:r>
      <w:r w:rsidRPr="00861104">
        <w:rPr>
          <w:rFonts w:ascii="Arial" w:hAnsi="Arial" w:cs="Arial"/>
          <w:sz w:val="16"/>
          <w:szCs w:val="16"/>
        </w:rPr>
        <w:t xml:space="preserve"> is toegekend tot een totaal bedrag van </w:t>
      </w:r>
      <w:permStart w:id="736433320" w:edGrp="everyone"/>
      <w:r w:rsidRPr="00861104">
        <w:rPr>
          <w:rFonts w:ascii="Arial" w:hAnsi="Arial" w:cs="Arial"/>
          <w:sz w:val="16"/>
          <w:szCs w:val="16"/>
        </w:rPr>
        <w:t>……………………………………………</w:t>
      </w:r>
      <w:permEnd w:id="736433320"/>
      <w:r w:rsidR="00861104">
        <w:rPr>
          <w:rFonts w:ascii="Arial" w:hAnsi="Arial" w:cs="Arial"/>
          <w:sz w:val="16"/>
          <w:szCs w:val="16"/>
        </w:rPr>
        <w:t>EURO</w:t>
      </w:r>
      <w:r w:rsidRPr="00861104">
        <w:rPr>
          <w:rFonts w:ascii="Arial" w:hAnsi="Arial" w:cs="Arial"/>
          <w:sz w:val="16"/>
          <w:szCs w:val="16"/>
        </w:rPr>
        <w:t>.</w:t>
      </w:r>
      <w:r w:rsidRPr="00861104">
        <w:rPr>
          <w:rFonts w:ascii="Arial" w:hAnsi="Arial" w:cs="Arial"/>
          <w:sz w:val="16"/>
          <w:szCs w:val="16"/>
        </w:rPr>
        <w:br/>
      </w:r>
      <w:r w:rsidRPr="00861104">
        <w:rPr>
          <w:rFonts w:ascii="Arial" w:hAnsi="Arial" w:cs="Arial"/>
          <w:sz w:val="16"/>
          <w:szCs w:val="16"/>
        </w:rPr>
        <w:br/>
        <w:t>Een kopie van gegevens waaruit het verlenen van de de-minimissteun blijkt, wordt toegevoegd aan deze verklaring.</w:t>
      </w:r>
    </w:p>
    <w:p w14:paraId="7B018B05" w14:textId="77777777" w:rsidR="00DD1787" w:rsidRDefault="00DD1787" w:rsidP="00DD1787">
      <w:pPr>
        <w:widowControl w:val="0"/>
        <w:autoSpaceDE w:val="0"/>
        <w:autoSpaceDN w:val="0"/>
        <w:adjustRightInd w:val="0"/>
        <w:spacing w:after="0" w:line="258" w:lineRule="auto"/>
        <w:ind w:left="720" w:right="84"/>
        <w:jc w:val="both"/>
        <w:rPr>
          <w:rFonts w:ascii="Arial" w:hAnsi="Arial" w:cs="Arial"/>
          <w:sz w:val="16"/>
          <w:szCs w:val="16"/>
        </w:rPr>
      </w:pPr>
    </w:p>
    <w:p w14:paraId="6B3646E5" w14:textId="7B35D1DA" w:rsidR="00822E6F" w:rsidRPr="00861104" w:rsidRDefault="00822E6F" w:rsidP="00415A7A">
      <w:pPr>
        <w:widowControl w:val="0"/>
        <w:autoSpaceDE w:val="0"/>
        <w:autoSpaceDN w:val="0"/>
        <w:adjustRightInd w:val="0"/>
        <w:spacing w:after="0" w:line="258" w:lineRule="auto"/>
        <w:ind w:left="113" w:right="84"/>
        <w:jc w:val="both"/>
        <w:rPr>
          <w:rFonts w:ascii="Arial" w:hAnsi="Arial" w:cs="Arial"/>
          <w:sz w:val="16"/>
          <w:szCs w:val="16"/>
        </w:rPr>
      </w:pPr>
      <w:r w:rsidRPr="00861104">
        <w:rPr>
          <w:rFonts w:ascii="Arial" w:hAnsi="Arial" w:cs="Arial"/>
          <w:sz w:val="16"/>
          <w:szCs w:val="16"/>
        </w:rPr>
        <w:t>OFWEL</w:t>
      </w:r>
    </w:p>
    <w:p w14:paraId="1C4AB6A1" w14:textId="77777777" w:rsidR="00822E6F" w:rsidRPr="00876F3E" w:rsidRDefault="00822E6F" w:rsidP="00822E6F">
      <w:pPr>
        <w:widowControl w:val="0"/>
        <w:autoSpaceDE w:val="0"/>
        <w:autoSpaceDN w:val="0"/>
        <w:adjustRightInd w:val="0"/>
        <w:spacing w:after="0" w:line="258" w:lineRule="auto"/>
        <w:ind w:right="84"/>
        <w:jc w:val="both"/>
        <w:rPr>
          <w:rFonts w:ascii="Arial" w:hAnsi="Arial" w:cs="Arial"/>
          <w:sz w:val="16"/>
          <w:szCs w:val="16"/>
        </w:rPr>
      </w:pPr>
    </w:p>
    <w:p w14:paraId="794D06A4" w14:textId="478D536A" w:rsidR="00822E6F" w:rsidRPr="00876F3E" w:rsidRDefault="00017854" w:rsidP="00861104">
      <w:pPr>
        <w:widowControl w:val="0"/>
        <w:numPr>
          <w:ilvl w:val="0"/>
          <w:numId w:val="21"/>
        </w:numPr>
        <w:autoSpaceDE w:val="0"/>
        <w:autoSpaceDN w:val="0"/>
        <w:adjustRightInd w:val="0"/>
        <w:spacing w:after="0" w:line="258" w:lineRule="auto"/>
        <w:ind w:right="84"/>
        <w:jc w:val="both"/>
        <w:rPr>
          <w:rFonts w:ascii="Arial" w:hAnsi="Arial" w:cs="Arial"/>
          <w:sz w:val="16"/>
          <w:szCs w:val="16"/>
        </w:rPr>
      </w:pPr>
      <w:r w:rsidRPr="00861104">
        <w:rPr>
          <w:rFonts w:ascii="Arial" w:hAnsi="Arial" w:cs="Arial"/>
          <w:sz w:val="16"/>
          <w:szCs w:val="16"/>
        </w:rPr>
        <w:t xml:space="preserve">Over de periode van </w:t>
      </w:r>
      <w:permStart w:id="321070863" w:edGrp="everyone"/>
      <w:r w:rsidRPr="00861104">
        <w:rPr>
          <w:rFonts w:ascii="Arial" w:hAnsi="Arial" w:cs="Arial"/>
          <w:sz w:val="16"/>
          <w:szCs w:val="16"/>
        </w:rPr>
        <w:t xml:space="preserve">…../…../…….. </w:t>
      </w:r>
      <w:permEnd w:id="321070863"/>
      <w:r w:rsidRPr="00861104">
        <w:rPr>
          <w:rFonts w:ascii="Arial" w:hAnsi="Arial" w:cs="Arial"/>
          <w:sz w:val="16"/>
          <w:szCs w:val="16"/>
        </w:rPr>
        <w:t xml:space="preserve"> (</w:t>
      </w:r>
      <w:r>
        <w:rPr>
          <w:rFonts w:ascii="Arial" w:hAnsi="Arial" w:cs="Arial"/>
          <w:sz w:val="16"/>
          <w:szCs w:val="16"/>
        </w:rPr>
        <w:t>3 jaar voor de Datum van Rapportering van de Maatregel)</w:t>
      </w:r>
      <w:r w:rsidRPr="00861104">
        <w:rPr>
          <w:rFonts w:ascii="Arial" w:hAnsi="Arial" w:cs="Arial"/>
          <w:sz w:val="16"/>
          <w:szCs w:val="16"/>
        </w:rPr>
        <w:t xml:space="preserve"> tot </w:t>
      </w:r>
      <w:permStart w:id="1803046072" w:edGrp="everyone"/>
      <w:r w:rsidRPr="00861104">
        <w:rPr>
          <w:rFonts w:ascii="Arial" w:hAnsi="Arial" w:cs="Arial"/>
          <w:sz w:val="16"/>
          <w:szCs w:val="16"/>
        </w:rPr>
        <w:t>…../…../……..</w:t>
      </w:r>
      <w:permEnd w:id="1803046072"/>
      <w:r w:rsidRPr="00861104">
        <w:rPr>
          <w:rFonts w:ascii="Arial" w:hAnsi="Arial" w:cs="Arial"/>
          <w:sz w:val="16"/>
          <w:szCs w:val="16"/>
        </w:rPr>
        <w:t xml:space="preserve"> (</w:t>
      </w:r>
      <w:r>
        <w:rPr>
          <w:rFonts w:ascii="Arial" w:hAnsi="Arial" w:cs="Arial"/>
          <w:sz w:val="16"/>
          <w:szCs w:val="16"/>
        </w:rPr>
        <w:t xml:space="preserve">de Datum van Rapportering van de Maatregel, alsook de </w:t>
      </w:r>
      <w:r w:rsidRPr="00861104">
        <w:rPr>
          <w:rFonts w:ascii="Arial" w:hAnsi="Arial" w:cs="Arial"/>
          <w:sz w:val="16"/>
          <w:szCs w:val="16"/>
        </w:rPr>
        <w:t xml:space="preserve">datum van ondertekening van deze verklaring) </w:t>
      </w:r>
      <w:r w:rsidR="00822E6F" w:rsidRPr="00876F3E">
        <w:rPr>
          <w:rFonts w:ascii="Arial" w:hAnsi="Arial" w:cs="Arial"/>
          <w:sz w:val="16"/>
          <w:szCs w:val="16"/>
        </w:rPr>
        <w:t>niet eerder de-minimissteun is verleend.</w:t>
      </w:r>
    </w:p>
    <w:p w14:paraId="1B04BEB6" w14:textId="77777777" w:rsidR="00822E6F" w:rsidRPr="00876F3E" w:rsidRDefault="00822E6F" w:rsidP="00822E6F">
      <w:pPr>
        <w:widowControl w:val="0"/>
        <w:autoSpaceDE w:val="0"/>
        <w:autoSpaceDN w:val="0"/>
        <w:adjustRightInd w:val="0"/>
        <w:spacing w:after="0" w:line="258" w:lineRule="auto"/>
        <w:ind w:right="84"/>
        <w:jc w:val="both"/>
        <w:rPr>
          <w:rFonts w:ascii="Arial" w:hAnsi="Arial" w:cs="Arial"/>
          <w:sz w:val="16"/>
          <w:szCs w:val="16"/>
        </w:rPr>
      </w:pPr>
    </w:p>
    <w:p w14:paraId="20150CC8" w14:textId="77777777" w:rsidR="00822E6F" w:rsidRPr="00876F3E" w:rsidRDefault="00822E6F" w:rsidP="00415A7A">
      <w:pPr>
        <w:widowControl w:val="0"/>
        <w:autoSpaceDE w:val="0"/>
        <w:autoSpaceDN w:val="0"/>
        <w:adjustRightInd w:val="0"/>
        <w:spacing w:after="0" w:line="258" w:lineRule="auto"/>
        <w:ind w:left="113" w:right="84"/>
        <w:jc w:val="both"/>
        <w:rPr>
          <w:rFonts w:ascii="Arial" w:hAnsi="Arial" w:cs="Arial"/>
          <w:sz w:val="16"/>
          <w:szCs w:val="16"/>
        </w:rPr>
      </w:pPr>
      <w:r w:rsidRPr="00876F3E">
        <w:rPr>
          <w:rFonts w:ascii="Arial" w:hAnsi="Arial" w:cs="Arial"/>
          <w:sz w:val="16"/>
          <w:szCs w:val="16"/>
        </w:rPr>
        <w:t>EN</w:t>
      </w:r>
    </w:p>
    <w:p w14:paraId="62982521" w14:textId="77777777" w:rsidR="00822E6F" w:rsidRPr="00876F3E" w:rsidRDefault="00822E6F" w:rsidP="00822E6F">
      <w:pPr>
        <w:widowControl w:val="0"/>
        <w:autoSpaceDE w:val="0"/>
        <w:autoSpaceDN w:val="0"/>
        <w:adjustRightInd w:val="0"/>
        <w:spacing w:after="0" w:line="258" w:lineRule="auto"/>
        <w:ind w:right="84"/>
        <w:jc w:val="both"/>
        <w:rPr>
          <w:rFonts w:ascii="Arial" w:hAnsi="Arial" w:cs="Arial"/>
          <w:sz w:val="16"/>
          <w:szCs w:val="16"/>
        </w:rPr>
      </w:pPr>
    </w:p>
    <w:p w14:paraId="01D53FFA" w14:textId="29762198" w:rsidR="00822E6F" w:rsidRPr="00876F3E" w:rsidRDefault="00822E6F" w:rsidP="00861104">
      <w:pPr>
        <w:widowControl w:val="0"/>
        <w:numPr>
          <w:ilvl w:val="0"/>
          <w:numId w:val="21"/>
        </w:numPr>
        <w:autoSpaceDE w:val="0"/>
        <w:autoSpaceDN w:val="0"/>
        <w:adjustRightInd w:val="0"/>
        <w:spacing w:after="0" w:line="258" w:lineRule="auto"/>
        <w:ind w:right="84"/>
        <w:jc w:val="both"/>
        <w:rPr>
          <w:rFonts w:ascii="Arial" w:hAnsi="Arial" w:cs="Arial"/>
          <w:sz w:val="16"/>
          <w:szCs w:val="16"/>
        </w:rPr>
      </w:pPr>
      <w:r w:rsidRPr="00876F3E">
        <w:rPr>
          <w:rFonts w:ascii="Arial" w:hAnsi="Arial" w:cs="Arial"/>
          <w:sz w:val="16"/>
          <w:szCs w:val="16"/>
        </w:rPr>
        <w:t>Niet al voor dezelfde in aanmerking komende kosten staatsteun werd verleend op grond van een groepsvrijstellingsverordening of besluit van de Europese Commissie</w:t>
      </w:r>
      <w:r w:rsidR="005E236B">
        <w:rPr>
          <w:rFonts w:ascii="Arial" w:hAnsi="Arial" w:cs="Arial"/>
          <w:sz w:val="16"/>
          <w:szCs w:val="16"/>
        </w:rPr>
        <w:t>, i</w:t>
      </w:r>
      <w:r w:rsidRPr="00876F3E">
        <w:rPr>
          <w:rFonts w:ascii="Arial" w:hAnsi="Arial" w:cs="Arial"/>
          <w:sz w:val="16"/>
          <w:szCs w:val="16"/>
        </w:rPr>
        <w:t>nd</w:t>
      </w:r>
      <w:r w:rsidR="001F040C" w:rsidRPr="00876F3E">
        <w:rPr>
          <w:rFonts w:ascii="Arial" w:hAnsi="Arial" w:cs="Arial"/>
          <w:sz w:val="16"/>
          <w:szCs w:val="16"/>
        </w:rPr>
        <w:t>i</w:t>
      </w:r>
      <w:r w:rsidRPr="00876F3E">
        <w:rPr>
          <w:rFonts w:ascii="Arial" w:hAnsi="Arial" w:cs="Arial"/>
          <w:sz w:val="16"/>
          <w:szCs w:val="16"/>
        </w:rPr>
        <w:t xml:space="preserve">en door de de-minimissteun het maximum van de op basis van </w:t>
      </w:r>
      <w:r w:rsidR="00E02E04" w:rsidRPr="00876F3E">
        <w:rPr>
          <w:rFonts w:ascii="Arial" w:hAnsi="Arial" w:cs="Arial"/>
          <w:sz w:val="16"/>
          <w:szCs w:val="16"/>
        </w:rPr>
        <w:t>die</w:t>
      </w:r>
      <w:r w:rsidRPr="00876F3E">
        <w:rPr>
          <w:rFonts w:ascii="Arial" w:hAnsi="Arial" w:cs="Arial"/>
          <w:sz w:val="16"/>
          <w:szCs w:val="16"/>
        </w:rPr>
        <w:t xml:space="preserve"> groepsvrijstellingsverordening of dat besluit toegestane steun zou worden overschreden.</w:t>
      </w:r>
    </w:p>
    <w:p w14:paraId="6D041D41" w14:textId="77777777" w:rsidR="00822E6F" w:rsidRPr="00876F3E" w:rsidRDefault="00822E6F" w:rsidP="00822E6F">
      <w:pPr>
        <w:widowControl w:val="0"/>
        <w:autoSpaceDE w:val="0"/>
        <w:autoSpaceDN w:val="0"/>
        <w:adjustRightInd w:val="0"/>
        <w:spacing w:after="0" w:line="258" w:lineRule="auto"/>
        <w:ind w:right="84"/>
        <w:jc w:val="both"/>
        <w:rPr>
          <w:rFonts w:ascii="Arial" w:hAnsi="Arial" w:cs="Arial"/>
          <w:sz w:val="16"/>
          <w:szCs w:val="16"/>
        </w:rPr>
      </w:pPr>
    </w:p>
    <w:p w14:paraId="141E4B43" w14:textId="7BD78F3E" w:rsidR="00822E6F" w:rsidRPr="00876F3E" w:rsidRDefault="00822E6F" w:rsidP="00415A7A">
      <w:pPr>
        <w:widowControl w:val="0"/>
        <w:autoSpaceDE w:val="0"/>
        <w:autoSpaceDN w:val="0"/>
        <w:adjustRightInd w:val="0"/>
        <w:spacing w:after="0" w:line="258" w:lineRule="auto"/>
        <w:ind w:left="113" w:right="84"/>
        <w:jc w:val="both"/>
        <w:rPr>
          <w:rFonts w:ascii="Arial" w:hAnsi="Arial" w:cs="Arial"/>
          <w:sz w:val="16"/>
          <w:szCs w:val="16"/>
        </w:rPr>
      </w:pPr>
      <w:r w:rsidRPr="00876F3E">
        <w:rPr>
          <w:rFonts w:ascii="Arial" w:hAnsi="Arial" w:cs="Arial"/>
          <w:sz w:val="16"/>
          <w:szCs w:val="16"/>
        </w:rPr>
        <w:t>Volledig en naar waarheid ingevuld door:</w:t>
      </w:r>
    </w:p>
    <w:p w14:paraId="693A1192" w14:textId="61FAA978" w:rsidR="00822E6F" w:rsidRPr="00876F3E" w:rsidRDefault="00822E6F" w:rsidP="00822E6F">
      <w:pPr>
        <w:widowControl w:val="0"/>
        <w:autoSpaceDE w:val="0"/>
        <w:autoSpaceDN w:val="0"/>
        <w:adjustRightInd w:val="0"/>
        <w:spacing w:after="0" w:line="258" w:lineRule="auto"/>
        <w:ind w:right="84"/>
        <w:jc w:val="both"/>
        <w:rPr>
          <w:rFonts w:ascii="Arial" w:hAnsi="Arial" w:cs="Arial"/>
          <w:sz w:val="16"/>
          <w:szCs w:val="16"/>
        </w:rPr>
      </w:pPr>
    </w:p>
    <w:p w14:paraId="73C0EBC6" w14:textId="19DBC7B5" w:rsidR="00822E6F" w:rsidRPr="00876F3E" w:rsidRDefault="00822E6F" w:rsidP="006536AE">
      <w:pPr>
        <w:widowControl w:val="0"/>
        <w:autoSpaceDE w:val="0"/>
        <w:autoSpaceDN w:val="0"/>
        <w:adjustRightInd w:val="0"/>
        <w:spacing w:after="0" w:line="360" w:lineRule="auto"/>
        <w:ind w:left="113" w:right="295"/>
        <w:jc w:val="both"/>
        <w:rPr>
          <w:rFonts w:ascii="Arial" w:hAnsi="Arial" w:cs="Arial"/>
          <w:sz w:val="16"/>
          <w:szCs w:val="16"/>
        </w:rPr>
      </w:pPr>
      <w:permStart w:id="220605582" w:edGrp="everyone"/>
      <w:r w:rsidRPr="00876F3E">
        <w:rPr>
          <w:rFonts w:ascii="Arial" w:hAnsi="Arial" w:cs="Arial"/>
          <w:sz w:val="16"/>
          <w:szCs w:val="16"/>
        </w:rPr>
        <w:t>………………………………………………………</w:t>
      </w:r>
      <w:r w:rsidR="005F4B63">
        <w:rPr>
          <w:rFonts w:ascii="Arial" w:hAnsi="Arial" w:cs="Arial"/>
          <w:sz w:val="16"/>
          <w:szCs w:val="16"/>
        </w:rPr>
        <w:t>.</w:t>
      </w:r>
      <w:r w:rsidR="0024397B">
        <w:rPr>
          <w:rFonts w:ascii="Arial" w:hAnsi="Arial" w:cs="Arial"/>
          <w:sz w:val="16"/>
          <w:szCs w:val="16"/>
        </w:rPr>
        <w:t>.</w:t>
      </w:r>
      <w:r w:rsidRPr="00876F3E">
        <w:rPr>
          <w:rFonts w:ascii="Arial" w:hAnsi="Arial" w:cs="Arial"/>
          <w:sz w:val="16"/>
          <w:szCs w:val="16"/>
        </w:rPr>
        <w:t>……………</w:t>
      </w:r>
      <w:r w:rsidR="00B62BCE">
        <w:rPr>
          <w:rFonts w:ascii="Arial" w:hAnsi="Arial" w:cs="Arial"/>
          <w:sz w:val="16"/>
          <w:szCs w:val="16"/>
        </w:rPr>
        <w:t>……………………………………………..</w:t>
      </w:r>
      <w:r w:rsidRPr="00876F3E">
        <w:rPr>
          <w:rFonts w:ascii="Arial" w:hAnsi="Arial" w:cs="Arial"/>
          <w:sz w:val="16"/>
          <w:szCs w:val="16"/>
        </w:rPr>
        <w:t>……………………</w:t>
      </w:r>
      <w:r w:rsidR="00E3694A">
        <w:rPr>
          <w:rFonts w:ascii="Arial" w:hAnsi="Arial" w:cs="Arial"/>
          <w:sz w:val="16"/>
          <w:szCs w:val="16"/>
        </w:rPr>
        <w:t>.</w:t>
      </w:r>
      <w:r w:rsidRPr="00876F3E">
        <w:rPr>
          <w:rFonts w:ascii="Arial" w:hAnsi="Arial" w:cs="Arial"/>
          <w:sz w:val="16"/>
          <w:szCs w:val="16"/>
        </w:rPr>
        <w:t>…</w:t>
      </w:r>
      <w:r w:rsidR="009A1560">
        <w:rPr>
          <w:rFonts w:ascii="Arial" w:hAnsi="Arial" w:cs="Arial"/>
          <w:sz w:val="16"/>
          <w:szCs w:val="16"/>
        </w:rPr>
        <w:t>..</w:t>
      </w:r>
      <w:r w:rsidRPr="00876F3E">
        <w:rPr>
          <w:rFonts w:ascii="Arial" w:hAnsi="Arial" w:cs="Arial"/>
          <w:sz w:val="16"/>
          <w:szCs w:val="16"/>
        </w:rPr>
        <w:t xml:space="preserve">…. </w:t>
      </w:r>
      <w:permEnd w:id="220605582"/>
      <w:r w:rsidRPr="00876F3E">
        <w:rPr>
          <w:rFonts w:ascii="Arial" w:hAnsi="Arial" w:cs="Arial"/>
          <w:sz w:val="16"/>
          <w:szCs w:val="16"/>
        </w:rPr>
        <w:t>(bedrijfsnaam)</w:t>
      </w:r>
    </w:p>
    <w:p w14:paraId="4B21EDAF" w14:textId="1F89274C" w:rsidR="00822E6F" w:rsidRPr="00876F3E" w:rsidRDefault="00822E6F" w:rsidP="006536AE">
      <w:pPr>
        <w:widowControl w:val="0"/>
        <w:autoSpaceDE w:val="0"/>
        <w:autoSpaceDN w:val="0"/>
        <w:adjustRightInd w:val="0"/>
        <w:spacing w:after="0" w:line="360" w:lineRule="auto"/>
        <w:ind w:left="113" w:right="295"/>
        <w:jc w:val="both"/>
        <w:rPr>
          <w:rFonts w:ascii="Arial" w:hAnsi="Arial" w:cs="Arial"/>
          <w:sz w:val="16"/>
          <w:szCs w:val="16"/>
        </w:rPr>
      </w:pPr>
      <w:permStart w:id="688465325" w:edGrp="everyone"/>
      <w:r w:rsidRPr="00876F3E">
        <w:rPr>
          <w:rFonts w:ascii="Arial" w:hAnsi="Arial" w:cs="Arial"/>
          <w:sz w:val="16"/>
          <w:szCs w:val="16"/>
        </w:rPr>
        <w:t>……………………………………………………</w:t>
      </w:r>
      <w:r w:rsidR="005F4B63">
        <w:rPr>
          <w:rFonts w:ascii="Arial" w:hAnsi="Arial" w:cs="Arial"/>
          <w:sz w:val="16"/>
          <w:szCs w:val="16"/>
        </w:rPr>
        <w:t>.</w:t>
      </w:r>
      <w:r w:rsidRPr="00876F3E">
        <w:rPr>
          <w:rFonts w:ascii="Arial" w:hAnsi="Arial" w:cs="Arial"/>
          <w:sz w:val="16"/>
          <w:szCs w:val="16"/>
        </w:rPr>
        <w:t>…………………………………</w:t>
      </w:r>
      <w:r w:rsidR="00B62BCE">
        <w:rPr>
          <w:rFonts w:ascii="Arial" w:hAnsi="Arial" w:cs="Arial"/>
          <w:sz w:val="16"/>
          <w:szCs w:val="16"/>
        </w:rPr>
        <w:t>………………………………………………</w:t>
      </w:r>
      <w:r w:rsidRPr="00876F3E">
        <w:rPr>
          <w:rFonts w:ascii="Arial" w:hAnsi="Arial" w:cs="Arial"/>
          <w:sz w:val="16"/>
          <w:szCs w:val="16"/>
        </w:rPr>
        <w:t>….…</w:t>
      </w:r>
      <w:r w:rsidR="009A1560">
        <w:rPr>
          <w:rFonts w:ascii="Arial" w:hAnsi="Arial" w:cs="Arial"/>
          <w:sz w:val="16"/>
          <w:szCs w:val="16"/>
        </w:rPr>
        <w:t>.</w:t>
      </w:r>
      <w:r w:rsidRPr="00876F3E">
        <w:rPr>
          <w:rFonts w:ascii="Arial" w:hAnsi="Arial" w:cs="Arial"/>
          <w:sz w:val="16"/>
          <w:szCs w:val="16"/>
        </w:rPr>
        <w:t>….</w:t>
      </w:r>
      <w:permEnd w:id="688465325"/>
      <w:r w:rsidRPr="00876F3E">
        <w:rPr>
          <w:rFonts w:ascii="Arial" w:hAnsi="Arial" w:cs="Arial"/>
          <w:sz w:val="16"/>
          <w:szCs w:val="16"/>
        </w:rPr>
        <w:t>(</w:t>
      </w:r>
      <w:r w:rsidR="00E02E04" w:rsidRPr="00876F3E">
        <w:rPr>
          <w:rFonts w:ascii="Arial" w:hAnsi="Arial" w:cs="Arial"/>
          <w:sz w:val="16"/>
          <w:szCs w:val="16"/>
        </w:rPr>
        <w:t>KBO-nummer</w:t>
      </w:r>
      <w:r w:rsidRPr="00876F3E">
        <w:rPr>
          <w:rFonts w:ascii="Arial" w:hAnsi="Arial" w:cs="Arial"/>
          <w:sz w:val="16"/>
          <w:szCs w:val="16"/>
        </w:rPr>
        <w:t>)</w:t>
      </w:r>
    </w:p>
    <w:p w14:paraId="6FA83BFF" w14:textId="6BB55F74" w:rsidR="00822E6F" w:rsidRPr="00876F3E" w:rsidRDefault="00822E6F" w:rsidP="006536AE">
      <w:pPr>
        <w:widowControl w:val="0"/>
        <w:autoSpaceDE w:val="0"/>
        <w:autoSpaceDN w:val="0"/>
        <w:adjustRightInd w:val="0"/>
        <w:spacing w:after="0" w:line="360" w:lineRule="auto"/>
        <w:ind w:left="113" w:right="295"/>
        <w:jc w:val="both"/>
        <w:rPr>
          <w:rFonts w:ascii="Arial" w:hAnsi="Arial" w:cs="Arial"/>
          <w:sz w:val="16"/>
          <w:szCs w:val="16"/>
        </w:rPr>
      </w:pPr>
      <w:permStart w:id="923693281" w:edGrp="everyone"/>
      <w:r w:rsidRPr="00876F3E">
        <w:rPr>
          <w:rFonts w:ascii="Arial" w:hAnsi="Arial" w:cs="Arial"/>
          <w:sz w:val="16"/>
          <w:szCs w:val="16"/>
        </w:rPr>
        <w:t>………………………………………………</w:t>
      </w:r>
      <w:r w:rsidR="005F4B63">
        <w:rPr>
          <w:rFonts w:ascii="Arial" w:hAnsi="Arial" w:cs="Arial"/>
          <w:sz w:val="16"/>
          <w:szCs w:val="16"/>
        </w:rPr>
        <w:t>.</w:t>
      </w:r>
      <w:r w:rsidRPr="00876F3E">
        <w:rPr>
          <w:rFonts w:ascii="Arial" w:hAnsi="Arial" w:cs="Arial"/>
          <w:sz w:val="16"/>
          <w:szCs w:val="16"/>
        </w:rPr>
        <w:t>………………</w:t>
      </w:r>
      <w:r w:rsidR="009A1560">
        <w:rPr>
          <w:rFonts w:ascii="Arial" w:hAnsi="Arial" w:cs="Arial"/>
          <w:sz w:val="16"/>
          <w:szCs w:val="16"/>
        </w:rPr>
        <w:t>……………………………………….……….</w:t>
      </w:r>
      <w:r w:rsidRPr="00876F3E">
        <w:rPr>
          <w:rFonts w:ascii="Arial" w:hAnsi="Arial" w:cs="Arial"/>
          <w:sz w:val="16"/>
          <w:szCs w:val="16"/>
        </w:rPr>
        <w:t>…</w:t>
      </w:r>
      <w:r w:rsidR="009A1560">
        <w:rPr>
          <w:rFonts w:ascii="Arial" w:hAnsi="Arial" w:cs="Arial"/>
          <w:sz w:val="16"/>
          <w:szCs w:val="16"/>
        </w:rPr>
        <w:t>.</w:t>
      </w:r>
      <w:r w:rsidRPr="00876F3E">
        <w:rPr>
          <w:rFonts w:ascii="Arial" w:hAnsi="Arial" w:cs="Arial"/>
          <w:sz w:val="16"/>
          <w:szCs w:val="16"/>
        </w:rPr>
        <w:t>…..</w:t>
      </w:r>
      <w:permEnd w:id="923693281"/>
      <w:r w:rsidRPr="00876F3E">
        <w:rPr>
          <w:rFonts w:ascii="Arial" w:hAnsi="Arial" w:cs="Arial"/>
          <w:sz w:val="16"/>
          <w:szCs w:val="16"/>
        </w:rPr>
        <w:t>(naam en functie vertegenwoordiger)</w:t>
      </w:r>
    </w:p>
    <w:p w14:paraId="039C8CE9" w14:textId="281BE4F8" w:rsidR="005F4B63" w:rsidRDefault="00822E6F" w:rsidP="006536AE">
      <w:pPr>
        <w:widowControl w:val="0"/>
        <w:autoSpaceDE w:val="0"/>
        <w:autoSpaceDN w:val="0"/>
        <w:adjustRightInd w:val="0"/>
        <w:spacing w:after="0" w:line="360" w:lineRule="auto"/>
        <w:ind w:left="113" w:right="295"/>
        <w:jc w:val="both"/>
        <w:rPr>
          <w:rFonts w:ascii="Arial" w:hAnsi="Arial" w:cs="Arial"/>
          <w:sz w:val="16"/>
          <w:szCs w:val="16"/>
        </w:rPr>
      </w:pPr>
      <w:permStart w:id="627329126" w:edGrp="everyone"/>
      <w:r w:rsidRPr="00876F3E">
        <w:rPr>
          <w:rFonts w:ascii="Arial" w:hAnsi="Arial" w:cs="Arial"/>
          <w:sz w:val="16"/>
          <w:szCs w:val="16"/>
        </w:rPr>
        <w:t>……………………………………………………………………</w:t>
      </w:r>
      <w:r w:rsidR="00E3694A">
        <w:rPr>
          <w:rFonts w:ascii="Arial" w:hAnsi="Arial" w:cs="Arial"/>
          <w:sz w:val="16"/>
          <w:szCs w:val="16"/>
        </w:rPr>
        <w:t>..</w:t>
      </w:r>
      <w:r w:rsidRPr="00876F3E">
        <w:rPr>
          <w:rFonts w:ascii="Arial" w:hAnsi="Arial" w:cs="Arial"/>
          <w:sz w:val="16"/>
          <w:szCs w:val="16"/>
        </w:rPr>
        <w:t>…………………….…</w:t>
      </w:r>
      <w:r w:rsidR="009A1560">
        <w:rPr>
          <w:rFonts w:ascii="Arial" w:hAnsi="Arial" w:cs="Arial"/>
          <w:sz w:val="16"/>
          <w:szCs w:val="16"/>
        </w:rPr>
        <w:t>…………………….…………………………..</w:t>
      </w:r>
      <w:r w:rsidRPr="00876F3E">
        <w:rPr>
          <w:rFonts w:ascii="Arial" w:hAnsi="Arial" w:cs="Arial"/>
          <w:sz w:val="16"/>
          <w:szCs w:val="16"/>
        </w:rPr>
        <w:t>………….</w:t>
      </w:r>
      <w:permEnd w:id="627329126"/>
      <w:r w:rsidRPr="00876F3E">
        <w:rPr>
          <w:rFonts w:ascii="Arial" w:hAnsi="Arial" w:cs="Arial"/>
          <w:sz w:val="16"/>
          <w:szCs w:val="16"/>
        </w:rPr>
        <w:t>(adres)</w:t>
      </w:r>
    </w:p>
    <w:p w14:paraId="24129548" w14:textId="1B240895" w:rsidR="00822E6F" w:rsidRPr="00876F3E" w:rsidRDefault="00822E6F" w:rsidP="006536AE">
      <w:pPr>
        <w:widowControl w:val="0"/>
        <w:autoSpaceDE w:val="0"/>
        <w:autoSpaceDN w:val="0"/>
        <w:adjustRightInd w:val="0"/>
        <w:spacing w:after="0" w:line="360" w:lineRule="auto"/>
        <w:ind w:left="113" w:right="295"/>
        <w:jc w:val="both"/>
        <w:rPr>
          <w:rFonts w:ascii="Arial" w:hAnsi="Arial" w:cs="Arial"/>
          <w:sz w:val="16"/>
          <w:szCs w:val="16"/>
        </w:rPr>
      </w:pPr>
      <w:permStart w:id="1919757654" w:edGrp="everyone"/>
      <w:r w:rsidRPr="00876F3E">
        <w:rPr>
          <w:rFonts w:ascii="Arial" w:hAnsi="Arial" w:cs="Arial"/>
          <w:sz w:val="16"/>
          <w:szCs w:val="16"/>
        </w:rPr>
        <w:t>…………………………………………………………</w:t>
      </w:r>
      <w:r w:rsidR="005F4B63">
        <w:rPr>
          <w:rFonts w:ascii="Arial" w:hAnsi="Arial" w:cs="Arial"/>
          <w:sz w:val="16"/>
          <w:szCs w:val="16"/>
        </w:rPr>
        <w:t>..</w:t>
      </w:r>
      <w:r w:rsidRPr="00876F3E">
        <w:rPr>
          <w:rFonts w:ascii="Arial" w:hAnsi="Arial" w:cs="Arial"/>
          <w:sz w:val="16"/>
          <w:szCs w:val="16"/>
        </w:rPr>
        <w:t>………………</w:t>
      </w:r>
      <w:r w:rsidR="009A1560">
        <w:rPr>
          <w:rFonts w:ascii="Arial" w:hAnsi="Arial" w:cs="Arial"/>
          <w:sz w:val="16"/>
          <w:szCs w:val="16"/>
        </w:rPr>
        <w:t>………………………………………………..</w:t>
      </w:r>
      <w:r w:rsidRPr="00876F3E">
        <w:rPr>
          <w:rFonts w:ascii="Arial" w:hAnsi="Arial" w:cs="Arial"/>
          <w:sz w:val="16"/>
          <w:szCs w:val="16"/>
        </w:rPr>
        <w:t>…</w:t>
      </w:r>
      <w:r w:rsidR="005F4B63">
        <w:rPr>
          <w:rFonts w:ascii="Arial" w:hAnsi="Arial" w:cs="Arial"/>
          <w:sz w:val="16"/>
          <w:szCs w:val="16"/>
        </w:rPr>
        <w:t>.</w:t>
      </w:r>
      <w:r w:rsidRPr="00876F3E">
        <w:rPr>
          <w:rFonts w:ascii="Arial" w:hAnsi="Arial" w:cs="Arial"/>
          <w:sz w:val="16"/>
          <w:szCs w:val="16"/>
        </w:rPr>
        <w:t>…….</w:t>
      </w:r>
      <w:permEnd w:id="1919757654"/>
      <w:r w:rsidRPr="00876F3E">
        <w:rPr>
          <w:rFonts w:ascii="Arial" w:hAnsi="Arial" w:cs="Arial"/>
          <w:sz w:val="16"/>
          <w:szCs w:val="16"/>
        </w:rPr>
        <w:t>(postcode en plaatsnaam)</w:t>
      </w:r>
    </w:p>
    <w:p w14:paraId="306BA7D3" w14:textId="3F4D12B1" w:rsidR="00822E6F" w:rsidRPr="00876F3E" w:rsidRDefault="00822E6F" w:rsidP="00822E6F">
      <w:pPr>
        <w:widowControl w:val="0"/>
        <w:autoSpaceDE w:val="0"/>
        <w:autoSpaceDN w:val="0"/>
        <w:adjustRightInd w:val="0"/>
        <w:spacing w:after="0" w:line="258" w:lineRule="auto"/>
        <w:ind w:right="84"/>
        <w:jc w:val="both"/>
        <w:rPr>
          <w:rFonts w:ascii="Arial" w:hAnsi="Arial" w:cs="Arial"/>
          <w:sz w:val="16"/>
          <w:szCs w:val="16"/>
        </w:rPr>
      </w:pPr>
    </w:p>
    <w:p w14:paraId="2D12213F" w14:textId="744D7426" w:rsidR="00683BD8" w:rsidRPr="00876F3E" w:rsidRDefault="00822E6F" w:rsidP="00881281">
      <w:pPr>
        <w:widowControl w:val="0"/>
        <w:autoSpaceDE w:val="0"/>
        <w:autoSpaceDN w:val="0"/>
        <w:adjustRightInd w:val="0"/>
        <w:spacing w:after="0" w:line="258" w:lineRule="auto"/>
        <w:ind w:left="113" w:right="84"/>
        <w:jc w:val="both"/>
        <w:rPr>
          <w:rFonts w:ascii="Arial" w:hAnsi="Arial" w:cs="Arial"/>
          <w:sz w:val="16"/>
          <w:szCs w:val="16"/>
        </w:rPr>
      </w:pPr>
      <w:permStart w:id="1579483397" w:edGrp="everyone"/>
      <w:r w:rsidRPr="00876F3E">
        <w:rPr>
          <w:rFonts w:ascii="Arial" w:hAnsi="Arial" w:cs="Arial"/>
          <w:sz w:val="16"/>
          <w:szCs w:val="16"/>
        </w:rPr>
        <w:t>…………………………………………</w:t>
      </w:r>
      <w:permEnd w:id="1579483397"/>
      <w:r w:rsidRPr="00876F3E">
        <w:rPr>
          <w:rFonts w:ascii="Arial" w:hAnsi="Arial" w:cs="Arial"/>
          <w:sz w:val="16"/>
          <w:szCs w:val="16"/>
        </w:rPr>
        <w:t>(datum)</w:t>
      </w:r>
      <w:r w:rsidRPr="00876F3E">
        <w:rPr>
          <w:rFonts w:ascii="Arial" w:hAnsi="Arial" w:cs="Arial"/>
          <w:sz w:val="16"/>
          <w:szCs w:val="16"/>
        </w:rPr>
        <w:br/>
      </w:r>
      <w:r w:rsidRPr="00876F3E">
        <w:rPr>
          <w:rFonts w:ascii="Arial" w:hAnsi="Arial" w:cs="Arial"/>
          <w:sz w:val="16"/>
          <w:szCs w:val="16"/>
        </w:rPr>
        <w:br/>
      </w:r>
      <w:r w:rsidRPr="00876F3E">
        <w:rPr>
          <w:rFonts w:ascii="Arial" w:hAnsi="Arial" w:cs="Arial"/>
          <w:sz w:val="16"/>
          <w:szCs w:val="16"/>
        </w:rPr>
        <w:br/>
      </w:r>
      <w:r w:rsidRPr="00876F3E">
        <w:rPr>
          <w:rFonts w:ascii="Arial" w:hAnsi="Arial" w:cs="Arial"/>
          <w:sz w:val="16"/>
          <w:szCs w:val="16"/>
        </w:rPr>
        <w:br/>
      </w:r>
      <w:r w:rsidRPr="00876F3E">
        <w:rPr>
          <w:rFonts w:ascii="Arial" w:hAnsi="Arial" w:cs="Arial"/>
          <w:sz w:val="16"/>
          <w:szCs w:val="16"/>
        </w:rPr>
        <w:br/>
      </w:r>
      <w:r w:rsidRPr="00876F3E">
        <w:rPr>
          <w:rFonts w:ascii="Arial" w:hAnsi="Arial" w:cs="Arial"/>
          <w:sz w:val="16"/>
          <w:szCs w:val="16"/>
        </w:rPr>
        <w:br/>
      </w:r>
      <w:permStart w:id="688849840" w:edGrp="everyone"/>
      <w:r w:rsidRPr="00876F3E">
        <w:rPr>
          <w:rFonts w:ascii="Arial" w:hAnsi="Arial" w:cs="Arial"/>
          <w:sz w:val="16"/>
          <w:szCs w:val="16"/>
        </w:rPr>
        <w:t>…………………………..…….</w:t>
      </w:r>
      <w:permEnd w:id="688849840"/>
      <w:r w:rsidRPr="00876F3E">
        <w:rPr>
          <w:rFonts w:ascii="Arial" w:hAnsi="Arial" w:cs="Arial"/>
          <w:sz w:val="16"/>
          <w:szCs w:val="16"/>
        </w:rPr>
        <w:t>(handtekening)</w:t>
      </w:r>
    </w:p>
    <w:p w14:paraId="2B922E54" w14:textId="77777777" w:rsidR="00822E6F" w:rsidRPr="00876F3E" w:rsidRDefault="00683BD8" w:rsidP="00822E6F">
      <w:pPr>
        <w:widowControl w:val="0"/>
        <w:autoSpaceDE w:val="0"/>
        <w:autoSpaceDN w:val="0"/>
        <w:adjustRightInd w:val="0"/>
        <w:spacing w:after="0" w:line="258" w:lineRule="auto"/>
        <w:ind w:right="84"/>
        <w:jc w:val="both"/>
        <w:rPr>
          <w:rFonts w:ascii="Arial" w:hAnsi="Arial" w:cs="Arial"/>
          <w:b/>
          <w:bCs/>
          <w:sz w:val="16"/>
          <w:szCs w:val="16"/>
        </w:rPr>
      </w:pPr>
      <w:r w:rsidRPr="00876F3E">
        <w:rPr>
          <w:rFonts w:ascii="Arial" w:hAnsi="Arial" w:cs="Arial"/>
          <w:sz w:val="16"/>
          <w:szCs w:val="16"/>
        </w:rPr>
        <w:br w:type="page"/>
      </w:r>
      <w:r w:rsidRPr="00876F3E">
        <w:rPr>
          <w:rFonts w:ascii="Arial" w:hAnsi="Arial" w:cs="Arial"/>
          <w:b/>
          <w:bCs/>
        </w:rPr>
        <w:lastRenderedPageBreak/>
        <w:t>Toelichting bij verklaring op eer</w:t>
      </w:r>
    </w:p>
    <w:p w14:paraId="22080816" w14:textId="77777777" w:rsidR="00683BD8" w:rsidRPr="00876F3E" w:rsidRDefault="00683BD8" w:rsidP="00822E6F">
      <w:pPr>
        <w:widowControl w:val="0"/>
        <w:autoSpaceDE w:val="0"/>
        <w:autoSpaceDN w:val="0"/>
        <w:adjustRightInd w:val="0"/>
        <w:spacing w:after="0" w:line="258" w:lineRule="auto"/>
        <w:ind w:right="84"/>
        <w:jc w:val="both"/>
        <w:rPr>
          <w:rFonts w:ascii="Arial" w:hAnsi="Arial" w:cs="Arial"/>
          <w:sz w:val="16"/>
          <w:szCs w:val="16"/>
        </w:rPr>
      </w:pPr>
    </w:p>
    <w:p w14:paraId="292AF6FB" w14:textId="77777777" w:rsidR="00683BD8" w:rsidRPr="00876F3E" w:rsidRDefault="00683BD8" w:rsidP="00683BD8">
      <w:pPr>
        <w:widowControl w:val="0"/>
        <w:autoSpaceDE w:val="0"/>
        <w:autoSpaceDN w:val="0"/>
        <w:adjustRightInd w:val="0"/>
        <w:spacing w:after="0" w:line="258" w:lineRule="auto"/>
        <w:ind w:right="84"/>
        <w:jc w:val="both"/>
        <w:rPr>
          <w:rFonts w:ascii="Arial" w:hAnsi="Arial" w:cs="Arial"/>
          <w:sz w:val="16"/>
          <w:szCs w:val="16"/>
        </w:rPr>
      </w:pPr>
      <w:r w:rsidRPr="00876F3E">
        <w:rPr>
          <w:rFonts w:ascii="Arial" w:hAnsi="Arial" w:cs="Arial"/>
          <w:sz w:val="16"/>
          <w:szCs w:val="16"/>
        </w:rPr>
        <w:t>Deze toelichting dient louter als hulpmiddel om de de-minimisverklaring in te vullen. Aan deze toelichting kunnen geen rechten worden ontleend.</w:t>
      </w:r>
    </w:p>
    <w:p w14:paraId="7051BD7E" w14:textId="77777777" w:rsidR="00683BD8" w:rsidRPr="00876F3E" w:rsidRDefault="00683BD8" w:rsidP="00683BD8">
      <w:pPr>
        <w:widowControl w:val="0"/>
        <w:autoSpaceDE w:val="0"/>
        <w:autoSpaceDN w:val="0"/>
        <w:adjustRightInd w:val="0"/>
        <w:spacing w:after="0" w:line="258" w:lineRule="auto"/>
        <w:ind w:right="84"/>
        <w:jc w:val="both"/>
        <w:rPr>
          <w:rFonts w:ascii="Arial" w:hAnsi="Arial" w:cs="Arial"/>
          <w:sz w:val="16"/>
          <w:szCs w:val="16"/>
        </w:rPr>
      </w:pPr>
    </w:p>
    <w:p w14:paraId="0ADF8177" w14:textId="77777777" w:rsidR="00683BD8" w:rsidRPr="00876F3E" w:rsidRDefault="00683BD8" w:rsidP="005A33B1">
      <w:pPr>
        <w:widowControl w:val="0"/>
        <w:numPr>
          <w:ilvl w:val="0"/>
          <w:numId w:val="3"/>
        </w:numPr>
        <w:autoSpaceDE w:val="0"/>
        <w:autoSpaceDN w:val="0"/>
        <w:adjustRightInd w:val="0"/>
        <w:spacing w:after="0" w:line="258" w:lineRule="auto"/>
        <w:ind w:right="84"/>
        <w:jc w:val="both"/>
        <w:rPr>
          <w:rFonts w:ascii="Arial" w:hAnsi="Arial" w:cs="Arial"/>
          <w:sz w:val="16"/>
          <w:szCs w:val="16"/>
        </w:rPr>
      </w:pPr>
      <w:r w:rsidRPr="00876F3E">
        <w:rPr>
          <w:rFonts w:ascii="Arial" w:hAnsi="Arial" w:cs="Arial"/>
          <w:sz w:val="16"/>
          <w:szCs w:val="16"/>
        </w:rPr>
        <w:t>Het begrip staatssteun en de-minimissteun</w:t>
      </w:r>
    </w:p>
    <w:p w14:paraId="3B765AEB" w14:textId="77777777" w:rsidR="00683BD8" w:rsidRPr="00876F3E" w:rsidRDefault="00683BD8" w:rsidP="00683BD8">
      <w:pPr>
        <w:widowControl w:val="0"/>
        <w:autoSpaceDE w:val="0"/>
        <w:autoSpaceDN w:val="0"/>
        <w:adjustRightInd w:val="0"/>
        <w:spacing w:after="0" w:line="258" w:lineRule="auto"/>
        <w:ind w:right="84"/>
        <w:jc w:val="both"/>
        <w:rPr>
          <w:rFonts w:ascii="Arial" w:hAnsi="Arial" w:cs="Arial"/>
          <w:sz w:val="16"/>
          <w:szCs w:val="16"/>
        </w:rPr>
      </w:pPr>
    </w:p>
    <w:p w14:paraId="468AB50C" w14:textId="77777777" w:rsidR="00683BD8" w:rsidRPr="00876F3E" w:rsidRDefault="00683BD8" w:rsidP="00683BD8">
      <w:pPr>
        <w:widowControl w:val="0"/>
        <w:autoSpaceDE w:val="0"/>
        <w:autoSpaceDN w:val="0"/>
        <w:adjustRightInd w:val="0"/>
        <w:spacing w:after="0" w:line="258" w:lineRule="auto"/>
        <w:ind w:left="360" w:right="84"/>
        <w:jc w:val="both"/>
        <w:rPr>
          <w:rFonts w:ascii="Arial" w:hAnsi="Arial" w:cs="Arial"/>
          <w:sz w:val="16"/>
          <w:szCs w:val="16"/>
        </w:rPr>
      </w:pPr>
      <w:r w:rsidRPr="00876F3E">
        <w:rPr>
          <w:rFonts w:ascii="Arial" w:hAnsi="Arial" w:cs="Arial"/>
          <w:sz w:val="16"/>
          <w:szCs w:val="16"/>
        </w:rPr>
        <w:t>Als staatssteun wordt beschouwd: steunmaatregelen van de staten of in welke vorm ook, met staatsmiddelen bekostigd, die de mededinging door begunstiging van bepaalde ondernemingen of bepaalde producties vervalsen of dreigen te vervalsen, voor zover deze steun het handelsverkeer tussen de lidstaten ongunstig beïnvloedt. Vooraleer de lidstaten dergelijke staatssteun toekennen, moeten ze die melden aan de Europese Commissie, want zij moet eerst haar goedkeuring geven.</w:t>
      </w:r>
    </w:p>
    <w:p w14:paraId="525078BB" w14:textId="77777777" w:rsidR="00683BD8" w:rsidRPr="00876F3E" w:rsidRDefault="00683BD8" w:rsidP="005A33B1">
      <w:pPr>
        <w:widowControl w:val="0"/>
        <w:autoSpaceDE w:val="0"/>
        <w:autoSpaceDN w:val="0"/>
        <w:adjustRightInd w:val="0"/>
        <w:spacing w:after="0" w:line="258" w:lineRule="auto"/>
        <w:ind w:left="360" w:right="84"/>
        <w:jc w:val="both"/>
        <w:rPr>
          <w:rFonts w:ascii="Arial" w:hAnsi="Arial" w:cs="Arial"/>
          <w:sz w:val="16"/>
          <w:szCs w:val="16"/>
        </w:rPr>
      </w:pPr>
    </w:p>
    <w:p w14:paraId="743482EF" w14:textId="33F37CF1" w:rsidR="00683BD8" w:rsidRPr="00876F3E" w:rsidRDefault="00683BD8" w:rsidP="00683BD8">
      <w:pPr>
        <w:widowControl w:val="0"/>
        <w:autoSpaceDE w:val="0"/>
        <w:autoSpaceDN w:val="0"/>
        <w:adjustRightInd w:val="0"/>
        <w:spacing w:after="0" w:line="258" w:lineRule="auto"/>
        <w:ind w:left="360" w:right="84"/>
        <w:jc w:val="both"/>
        <w:rPr>
          <w:rFonts w:ascii="Arial" w:hAnsi="Arial" w:cs="Arial"/>
          <w:sz w:val="16"/>
          <w:szCs w:val="16"/>
        </w:rPr>
      </w:pPr>
      <w:r w:rsidRPr="00876F3E">
        <w:rPr>
          <w:rFonts w:ascii="Arial" w:hAnsi="Arial" w:cs="Arial"/>
          <w:sz w:val="16"/>
          <w:szCs w:val="16"/>
        </w:rPr>
        <w:t xml:space="preserve">Overheidsmaatregelen die voldoen aan </w:t>
      </w:r>
      <w:r w:rsidR="007D34A1" w:rsidRPr="007D34A1">
        <w:rPr>
          <w:rFonts w:ascii="Arial" w:hAnsi="Arial" w:cs="Arial"/>
          <w:sz w:val="16"/>
          <w:szCs w:val="16"/>
        </w:rPr>
        <w:t>Verordening (EU) 2023/2831 van de Commissie van 13 december 2023 betreffende de toepassing van de artikelen 107 en 108 van het Verdrag betreffende de werking van de Europese Unie op de-minimissteun</w:t>
      </w:r>
      <w:r w:rsidRPr="00876F3E">
        <w:rPr>
          <w:rFonts w:ascii="Arial" w:hAnsi="Arial" w:cs="Arial"/>
          <w:sz w:val="16"/>
          <w:szCs w:val="16"/>
        </w:rPr>
        <w:t xml:space="preserve"> (hierna: de-minimisverordening), worden niet beschouwd als staatssteun in de zin van artikel 107 van het Verdrag betreffende de werking van de EU. Ze zijn dan ook vrijgesteld van bovenstaande verplichtingen.</w:t>
      </w:r>
    </w:p>
    <w:p w14:paraId="1D900556" w14:textId="77777777" w:rsidR="00683BD8" w:rsidRPr="00876F3E" w:rsidRDefault="00683BD8" w:rsidP="005A33B1">
      <w:pPr>
        <w:widowControl w:val="0"/>
        <w:autoSpaceDE w:val="0"/>
        <w:autoSpaceDN w:val="0"/>
        <w:adjustRightInd w:val="0"/>
        <w:spacing w:after="0" w:line="258" w:lineRule="auto"/>
        <w:ind w:left="360" w:right="84"/>
        <w:jc w:val="both"/>
        <w:rPr>
          <w:rFonts w:ascii="Arial" w:hAnsi="Arial" w:cs="Arial"/>
          <w:sz w:val="16"/>
          <w:szCs w:val="16"/>
        </w:rPr>
      </w:pPr>
    </w:p>
    <w:p w14:paraId="3929671F" w14:textId="77777777" w:rsidR="00683BD8" w:rsidRPr="00876F3E" w:rsidRDefault="00683BD8" w:rsidP="00683BD8">
      <w:pPr>
        <w:widowControl w:val="0"/>
        <w:numPr>
          <w:ilvl w:val="0"/>
          <w:numId w:val="3"/>
        </w:numPr>
        <w:autoSpaceDE w:val="0"/>
        <w:autoSpaceDN w:val="0"/>
        <w:adjustRightInd w:val="0"/>
        <w:spacing w:after="0" w:line="258" w:lineRule="auto"/>
        <w:ind w:right="84"/>
        <w:jc w:val="both"/>
        <w:rPr>
          <w:rFonts w:ascii="Arial" w:hAnsi="Arial" w:cs="Arial"/>
          <w:sz w:val="16"/>
          <w:szCs w:val="16"/>
        </w:rPr>
      </w:pPr>
      <w:r w:rsidRPr="00876F3E">
        <w:rPr>
          <w:rFonts w:ascii="Arial" w:hAnsi="Arial" w:cs="Arial"/>
          <w:sz w:val="16"/>
          <w:szCs w:val="16"/>
        </w:rPr>
        <w:t>Het begrip onderneming</w:t>
      </w:r>
    </w:p>
    <w:p w14:paraId="0465D08E" w14:textId="77777777" w:rsidR="00683BD8" w:rsidRPr="00876F3E" w:rsidRDefault="00683BD8" w:rsidP="005A33B1">
      <w:pPr>
        <w:widowControl w:val="0"/>
        <w:autoSpaceDE w:val="0"/>
        <w:autoSpaceDN w:val="0"/>
        <w:adjustRightInd w:val="0"/>
        <w:spacing w:after="0" w:line="258" w:lineRule="auto"/>
        <w:ind w:left="720" w:right="84"/>
        <w:jc w:val="both"/>
        <w:rPr>
          <w:rFonts w:ascii="Arial" w:hAnsi="Arial" w:cs="Arial"/>
          <w:sz w:val="16"/>
          <w:szCs w:val="16"/>
        </w:rPr>
      </w:pPr>
    </w:p>
    <w:p w14:paraId="50FE8537" w14:textId="77777777" w:rsidR="00683BD8" w:rsidRPr="00876F3E" w:rsidRDefault="00683BD8" w:rsidP="00683BD8">
      <w:pPr>
        <w:widowControl w:val="0"/>
        <w:autoSpaceDE w:val="0"/>
        <w:autoSpaceDN w:val="0"/>
        <w:adjustRightInd w:val="0"/>
        <w:spacing w:after="0" w:line="258" w:lineRule="auto"/>
        <w:ind w:left="360" w:right="84"/>
        <w:jc w:val="both"/>
        <w:rPr>
          <w:rFonts w:ascii="Arial" w:hAnsi="Arial" w:cs="Arial"/>
          <w:sz w:val="16"/>
          <w:szCs w:val="16"/>
        </w:rPr>
      </w:pPr>
      <w:r w:rsidRPr="00876F3E">
        <w:rPr>
          <w:rFonts w:ascii="Arial" w:hAnsi="Arial" w:cs="Arial"/>
          <w:sz w:val="16"/>
          <w:szCs w:val="16"/>
        </w:rPr>
        <w:t>Het begrip 'onderneming' wordt in de rechtspraak van het Hof van Justitie van de Europese Unie omschreven als 'elke eenheid die een economische activiteit uitoefent, ongeacht haar rechtsvorm en de wijze waarop zij wordt gefinancierd'. Niet alleen privaatrechtelijke rechtspersonen kunnen dus een onderneming vormen, ook een publiekrechtelijke instelling, met of zonder rechtspersoonlijkheid, kan als een onderneming worden beschouwd. Onder 'economische activiteit' moet worden verstaan 'het aanbieden van goederen en diensten op de markt'.</w:t>
      </w:r>
    </w:p>
    <w:p w14:paraId="4F498092" w14:textId="77777777" w:rsidR="00683BD8" w:rsidRPr="00876F3E" w:rsidRDefault="00683BD8" w:rsidP="005A33B1">
      <w:pPr>
        <w:widowControl w:val="0"/>
        <w:autoSpaceDE w:val="0"/>
        <w:autoSpaceDN w:val="0"/>
        <w:adjustRightInd w:val="0"/>
        <w:spacing w:after="0" w:line="258" w:lineRule="auto"/>
        <w:ind w:left="360" w:right="84"/>
        <w:jc w:val="both"/>
        <w:rPr>
          <w:rFonts w:ascii="Arial" w:hAnsi="Arial" w:cs="Arial"/>
          <w:sz w:val="16"/>
          <w:szCs w:val="16"/>
        </w:rPr>
      </w:pPr>
    </w:p>
    <w:p w14:paraId="51D648F7" w14:textId="77777777" w:rsidR="00683BD8" w:rsidRPr="00876F3E" w:rsidRDefault="00683BD8" w:rsidP="00683BD8">
      <w:pPr>
        <w:widowControl w:val="0"/>
        <w:numPr>
          <w:ilvl w:val="0"/>
          <w:numId w:val="3"/>
        </w:numPr>
        <w:autoSpaceDE w:val="0"/>
        <w:autoSpaceDN w:val="0"/>
        <w:adjustRightInd w:val="0"/>
        <w:spacing w:after="0" w:line="258" w:lineRule="auto"/>
        <w:ind w:right="84"/>
        <w:jc w:val="both"/>
        <w:rPr>
          <w:rFonts w:ascii="Arial" w:hAnsi="Arial" w:cs="Arial"/>
          <w:sz w:val="16"/>
          <w:szCs w:val="16"/>
        </w:rPr>
      </w:pPr>
      <w:r w:rsidRPr="00876F3E">
        <w:rPr>
          <w:rFonts w:ascii="Arial" w:hAnsi="Arial" w:cs="Arial"/>
          <w:sz w:val="16"/>
          <w:szCs w:val="16"/>
        </w:rPr>
        <w:t>Periode van de-minimissteun</w:t>
      </w:r>
    </w:p>
    <w:p w14:paraId="24BA0319" w14:textId="77777777" w:rsidR="00683BD8" w:rsidRPr="00876F3E" w:rsidRDefault="00683BD8" w:rsidP="005A33B1">
      <w:pPr>
        <w:widowControl w:val="0"/>
        <w:autoSpaceDE w:val="0"/>
        <w:autoSpaceDN w:val="0"/>
        <w:adjustRightInd w:val="0"/>
        <w:spacing w:after="0" w:line="258" w:lineRule="auto"/>
        <w:ind w:left="720" w:right="84"/>
        <w:jc w:val="both"/>
        <w:rPr>
          <w:rFonts w:ascii="Arial" w:hAnsi="Arial" w:cs="Arial"/>
          <w:sz w:val="16"/>
          <w:szCs w:val="16"/>
        </w:rPr>
      </w:pPr>
    </w:p>
    <w:p w14:paraId="0F15A7FB" w14:textId="77777777" w:rsidR="00683BD8" w:rsidRPr="00876F3E" w:rsidRDefault="00683BD8" w:rsidP="005A33B1">
      <w:pPr>
        <w:widowControl w:val="0"/>
        <w:autoSpaceDE w:val="0"/>
        <w:autoSpaceDN w:val="0"/>
        <w:adjustRightInd w:val="0"/>
        <w:spacing w:after="0" w:line="258" w:lineRule="auto"/>
        <w:ind w:right="84" w:firstLine="360"/>
        <w:jc w:val="both"/>
        <w:rPr>
          <w:rFonts w:ascii="Arial" w:hAnsi="Arial" w:cs="Arial"/>
          <w:sz w:val="16"/>
          <w:szCs w:val="16"/>
        </w:rPr>
      </w:pPr>
      <w:r w:rsidRPr="00876F3E">
        <w:rPr>
          <w:rFonts w:ascii="Arial" w:hAnsi="Arial" w:cs="Arial"/>
          <w:sz w:val="16"/>
          <w:szCs w:val="16"/>
        </w:rPr>
        <w:t>Voor de periode van de-minimissteun zijn onder meer volgende aspecten van belang:</w:t>
      </w:r>
    </w:p>
    <w:p w14:paraId="4CDA101D" w14:textId="1F0CF049" w:rsidR="00683BD8" w:rsidRPr="00876F3E" w:rsidRDefault="00683BD8" w:rsidP="005A33B1">
      <w:pPr>
        <w:widowControl w:val="0"/>
        <w:autoSpaceDE w:val="0"/>
        <w:autoSpaceDN w:val="0"/>
        <w:adjustRightInd w:val="0"/>
        <w:spacing w:after="0" w:line="258" w:lineRule="auto"/>
        <w:ind w:left="720" w:right="84"/>
        <w:jc w:val="both"/>
        <w:rPr>
          <w:rFonts w:ascii="Arial" w:hAnsi="Arial" w:cs="Arial"/>
          <w:sz w:val="16"/>
          <w:szCs w:val="16"/>
        </w:rPr>
      </w:pPr>
      <w:r w:rsidRPr="00876F3E">
        <w:rPr>
          <w:rFonts w:ascii="Arial" w:hAnsi="Arial" w:cs="Arial"/>
          <w:sz w:val="16"/>
          <w:szCs w:val="16"/>
        </w:rPr>
        <w:t>1. de periode van drie jaar is voortschrijdend. Daardoor moet elke keer dat er de-minimissteun wordt toegekend, het totale bedrag van de de</w:t>
      </w:r>
      <w:r w:rsidR="0012537F" w:rsidRPr="00876F3E">
        <w:rPr>
          <w:rFonts w:ascii="Arial" w:hAnsi="Arial" w:cs="Arial"/>
          <w:sz w:val="16"/>
          <w:szCs w:val="16"/>
        </w:rPr>
        <w:t>-</w:t>
      </w:r>
      <w:r w:rsidRPr="00876F3E">
        <w:rPr>
          <w:rFonts w:ascii="Arial" w:hAnsi="Arial" w:cs="Arial"/>
          <w:sz w:val="16"/>
          <w:szCs w:val="16"/>
        </w:rPr>
        <w:t xml:space="preserve">minimissteun die </w:t>
      </w:r>
      <w:r w:rsidR="006F2AFA">
        <w:rPr>
          <w:rFonts w:ascii="Arial" w:hAnsi="Arial" w:cs="Arial"/>
          <w:sz w:val="16"/>
          <w:szCs w:val="16"/>
        </w:rPr>
        <w:t>in de drie voorgaande</w:t>
      </w:r>
      <w:r w:rsidRPr="00876F3E">
        <w:rPr>
          <w:rFonts w:ascii="Arial" w:hAnsi="Arial" w:cs="Arial"/>
          <w:sz w:val="16"/>
          <w:szCs w:val="16"/>
        </w:rPr>
        <w:t xml:space="preserve"> jaren is verleend, in aanmerking worden genomen;</w:t>
      </w:r>
    </w:p>
    <w:p w14:paraId="64A910C2" w14:textId="4E6AE5FA" w:rsidR="00683BD8" w:rsidRPr="00876F3E" w:rsidRDefault="00683BD8" w:rsidP="00683BD8">
      <w:pPr>
        <w:widowControl w:val="0"/>
        <w:autoSpaceDE w:val="0"/>
        <w:autoSpaceDN w:val="0"/>
        <w:adjustRightInd w:val="0"/>
        <w:spacing w:after="0" w:line="258" w:lineRule="auto"/>
        <w:ind w:left="720" w:right="84"/>
        <w:jc w:val="both"/>
        <w:rPr>
          <w:rFonts w:ascii="Arial" w:hAnsi="Arial" w:cs="Arial"/>
          <w:sz w:val="16"/>
          <w:szCs w:val="16"/>
        </w:rPr>
      </w:pPr>
      <w:r w:rsidRPr="00876F3E">
        <w:rPr>
          <w:rFonts w:ascii="Arial" w:hAnsi="Arial" w:cs="Arial"/>
          <w:sz w:val="16"/>
          <w:szCs w:val="16"/>
        </w:rPr>
        <w:t>2. de de-minimissteun wordt geacht te zijn verleend op het tijdstip waarop de begunstigde een wettelijke aanspraak op de steun verwerft</w:t>
      </w:r>
      <w:r w:rsidR="004F4F97">
        <w:rPr>
          <w:rFonts w:ascii="Arial" w:hAnsi="Arial" w:cs="Arial"/>
          <w:sz w:val="16"/>
          <w:szCs w:val="16"/>
        </w:rPr>
        <w:t>,</w:t>
      </w:r>
      <w:r w:rsidR="004F4F97" w:rsidRPr="004F4F97">
        <w:rPr>
          <w:rFonts w:ascii="Arial" w:hAnsi="Arial" w:cs="Arial"/>
          <w:sz w:val="16"/>
          <w:szCs w:val="16"/>
        </w:rPr>
        <w:t> ongeacht de datum waarop de de-minimissteun aan de onderneming wordt betaald.</w:t>
      </w:r>
      <w:r w:rsidRPr="00876F3E">
        <w:rPr>
          <w:rFonts w:ascii="Arial" w:hAnsi="Arial" w:cs="Arial"/>
          <w:sz w:val="16"/>
          <w:szCs w:val="16"/>
        </w:rPr>
        <w:t xml:space="preserve">. </w:t>
      </w:r>
      <w:r w:rsidR="004F4F97">
        <w:rPr>
          <w:rFonts w:ascii="Arial" w:hAnsi="Arial" w:cs="Arial"/>
          <w:sz w:val="16"/>
          <w:szCs w:val="16"/>
        </w:rPr>
        <w:t>De datum</w:t>
      </w:r>
      <w:r w:rsidR="004F4F97" w:rsidRPr="00876F3E">
        <w:rPr>
          <w:rFonts w:ascii="Arial" w:hAnsi="Arial" w:cs="Arial"/>
          <w:sz w:val="16"/>
          <w:szCs w:val="16"/>
        </w:rPr>
        <w:t xml:space="preserve"> waarop de begunstigde een wettelijke aanspraak op de steun verwerft</w:t>
      </w:r>
      <w:r w:rsidR="004F4F97">
        <w:rPr>
          <w:rFonts w:ascii="Arial" w:hAnsi="Arial" w:cs="Arial"/>
          <w:sz w:val="16"/>
          <w:szCs w:val="16"/>
        </w:rPr>
        <w:t>,</w:t>
      </w:r>
      <w:r w:rsidRPr="00876F3E">
        <w:rPr>
          <w:rFonts w:ascii="Arial" w:hAnsi="Arial" w:cs="Arial"/>
          <w:sz w:val="16"/>
          <w:szCs w:val="16"/>
        </w:rPr>
        <w:t xml:space="preserve"> is de datum waarop de overheid</w:t>
      </w:r>
      <w:r w:rsidR="004F4F97">
        <w:rPr>
          <w:rFonts w:ascii="Arial" w:hAnsi="Arial" w:cs="Arial"/>
          <w:sz w:val="16"/>
          <w:szCs w:val="16"/>
        </w:rPr>
        <w:t xml:space="preserve"> defin</w:t>
      </w:r>
      <w:r w:rsidR="00241F6F">
        <w:rPr>
          <w:rFonts w:ascii="Arial" w:hAnsi="Arial" w:cs="Arial"/>
          <w:sz w:val="16"/>
          <w:szCs w:val="16"/>
        </w:rPr>
        <w:t>i</w:t>
      </w:r>
      <w:r w:rsidR="004F4F97">
        <w:rPr>
          <w:rFonts w:ascii="Arial" w:hAnsi="Arial" w:cs="Arial"/>
          <w:sz w:val="16"/>
          <w:szCs w:val="16"/>
        </w:rPr>
        <w:t>tief</w:t>
      </w:r>
      <w:r w:rsidRPr="00876F3E">
        <w:rPr>
          <w:rFonts w:ascii="Arial" w:hAnsi="Arial" w:cs="Arial"/>
          <w:sz w:val="16"/>
          <w:szCs w:val="16"/>
        </w:rPr>
        <w:t xml:space="preserve"> besluit aan de betreffende onderneming steun te verlenen.</w:t>
      </w:r>
      <w:r w:rsidR="004A6837">
        <w:rPr>
          <w:rFonts w:ascii="Arial" w:hAnsi="Arial" w:cs="Arial"/>
          <w:sz w:val="16"/>
          <w:szCs w:val="16"/>
        </w:rPr>
        <w:t xml:space="preserve"> In geval van de Elia REG-premies is dit de brief </w:t>
      </w:r>
      <w:r w:rsidR="00A23B4A">
        <w:rPr>
          <w:rFonts w:ascii="Arial" w:hAnsi="Arial" w:cs="Arial"/>
          <w:sz w:val="16"/>
          <w:szCs w:val="16"/>
        </w:rPr>
        <w:t xml:space="preserve">waarin Elia bevestigt </w:t>
      </w:r>
      <w:r w:rsidR="00D12B17">
        <w:rPr>
          <w:rFonts w:ascii="Arial" w:hAnsi="Arial" w:cs="Arial"/>
          <w:sz w:val="16"/>
          <w:szCs w:val="16"/>
        </w:rPr>
        <w:t xml:space="preserve">over </w:t>
      </w:r>
      <w:r w:rsidR="00D12B17" w:rsidRPr="00D12B17">
        <w:rPr>
          <w:rFonts w:ascii="Arial" w:hAnsi="Arial" w:cs="Arial"/>
          <w:sz w:val="16"/>
          <w:szCs w:val="16"/>
        </w:rPr>
        <w:t xml:space="preserve">een volledig en definitief investeringsdossier </w:t>
      </w:r>
      <w:r w:rsidR="00D12B17">
        <w:rPr>
          <w:rFonts w:ascii="Arial" w:hAnsi="Arial" w:cs="Arial"/>
          <w:sz w:val="16"/>
          <w:szCs w:val="16"/>
        </w:rPr>
        <w:t>te beschikken voor de maatregel</w:t>
      </w:r>
      <w:r w:rsidR="005D3DC0">
        <w:rPr>
          <w:rFonts w:ascii="Arial" w:hAnsi="Arial" w:cs="Arial"/>
          <w:sz w:val="16"/>
          <w:szCs w:val="16"/>
        </w:rPr>
        <w:t xml:space="preserve">, en </w:t>
      </w:r>
      <w:r w:rsidR="00241F6F">
        <w:rPr>
          <w:rFonts w:ascii="Arial" w:hAnsi="Arial" w:cs="Arial"/>
          <w:sz w:val="16"/>
          <w:szCs w:val="16"/>
        </w:rPr>
        <w:t>waarin de uitbetaling van de premie wordt aangekondigd.</w:t>
      </w:r>
    </w:p>
    <w:p w14:paraId="44F4D5B7" w14:textId="77777777" w:rsidR="00683BD8" w:rsidRPr="00876F3E" w:rsidRDefault="00683BD8" w:rsidP="005A33B1">
      <w:pPr>
        <w:widowControl w:val="0"/>
        <w:autoSpaceDE w:val="0"/>
        <w:autoSpaceDN w:val="0"/>
        <w:adjustRightInd w:val="0"/>
        <w:spacing w:after="0" w:line="258" w:lineRule="auto"/>
        <w:ind w:left="720" w:right="84"/>
        <w:jc w:val="both"/>
        <w:rPr>
          <w:rFonts w:ascii="Arial" w:hAnsi="Arial" w:cs="Arial"/>
          <w:sz w:val="16"/>
          <w:szCs w:val="16"/>
        </w:rPr>
      </w:pPr>
    </w:p>
    <w:p w14:paraId="7FB7B541" w14:textId="77777777" w:rsidR="00683BD8" w:rsidRPr="00876F3E" w:rsidRDefault="00683BD8" w:rsidP="00683BD8">
      <w:pPr>
        <w:widowControl w:val="0"/>
        <w:numPr>
          <w:ilvl w:val="0"/>
          <w:numId w:val="3"/>
        </w:numPr>
        <w:autoSpaceDE w:val="0"/>
        <w:autoSpaceDN w:val="0"/>
        <w:adjustRightInd w:val="0"/>
        <w:spacing w:after="0" w:line="258" w:lineRule="auto"/>
        <w:ind w:right="84"/>
        <w:jc w:val="both"/>
        <w:rPr>
          <w:rFonts w:ascii="Arial" w:hAnsi="Arial" w:cs="Arial"/>
          <w:sz w:val="16"/>
          <w:szCs w:val="16"/>
        </w:rPr>
      </w:pPr>
      <w:r w:rsidRPr="00876F3E">
        <w:rPr>
          <w:rFonts w:ascii="Arial" w:hAnsi="Arial" w:cs="Arial"/>
          <w:sz w:val="16"/>
          <w:szCs w:val="16"/>
        </w:rPr>
        <w:t>Bedrag van de-minimissteun</w:t>
      </w:r>
    </w:p>
    <w:p w14:paraId="45B16E68" w14:textId="77777777" w:rsidR="00683BD8" w:rsidRPr="00876F3E" w:rsidRDefault="00683BD8" w:rsidP="005A33B1">
      <w:pPr>
        <w:widowControl w:val="0"/>
        <w:autoSpaceDE w:val="0"/>
        <w:autoSpaceDN w:val="0"/>
        <w:adjustRightInd w:val="0"/>
        <w:spacing w:after="0" w:line="258" w:lineRule="auto"/>
        <w:ind w:left="720" w:right="84"/>
        <w:jc w:val="both"/>
        <w:rPr>
          <w:rFonts w:ascii="Arial" w:hAnsi="Arial" w:cs="Arial"/>
          <w:sz w:val="16"/>
          <w:szCs w:val="16"/>
        </w:rPr>
      </w:pPr>
    </w:p>
    <w:p w14:paraId="42E565EC" w14:textId="76059044" w:rsidR="00683BD8" w:rsidRPr="00876F3E" w:rsidRDefault="00683BD8" w:rsidP="005A33B1">
      <w:pPr>
        <w:widowControl w:val="0"/>
        <w:autoSpaceDE w:val="0"/>
        <w:autoSpaceDN w:val="0"/>
        <w:adjustRightInd w:val="0"/>
        <w:spacing w:after="0" w:line="258" w:lineRule="auto"/>
        <w:ind w:left="360" w:right="84"/>
        <w:jc w:val="both"/>
        <w:rPr>
          <w:rFonts w:ascii="Arial" w:hAnsi="Arial" w:cs="Arial"/>
          <w:sz w:val="16"/>
          <w:szCs w:val="16"/>
        </w:rPr>
      </w:pPr>
      <w:r w:rsidRPr="00876F3E">
        <w:rPr>
          <w:rFonts w:ascii="Arial" w:hAnsi="Arial" w:cs="Arial"/>
          <w:sz w:val="16"/>
          <w:szCs w:val="16"/>
        </w:rPr>
        <w:t xml:space="preserve">Het steunplafond van € </w:t>
      </w:r>
      <w:r w:rsidR="00DD334B">
        <w:rPr>
          <w:rFonts w:ascii="Arial" w:hAnsi="Arial" w:cs="Arial"/>
          <w:sz w:val="16"/>
          <w:szCs w:val="16"/>
        </w:rPr>
        <w:t>3</w:t>
      </w:r>
      <w:r w:rsidR="00DD334B" w:rsidRPr="00876F3E">
        <w:rPr>
          <w:rFonts w:ascii="Arial" w:hAnsi="Arial" w:cs="Arial"/>
          <w:sz w:val="16"/>
          <w:szCs w:val="16"/>
        </w:rPr>
        <w:t>00</w:t>
      </w:r>
      <w:r w:rsidRPr="00876F3E">
        <w:rPr>
          <w:rFonts w:ascii="Arial" w:hAnsi="Arial" w:cs="Arial"/>
          <w:sz w:val="16"/>
          <w:szCs w:val="16"/>
        </w:rPr>
        <w:t>.000 wordt als bruto subsidie-equivalent uitgedrukt, d.i. vóór aftrek van belastingen of andere heffingen. De de-minimisverordening staat niet toe dat ondernemingen voor dezelfde in aanmerking komende kosten ook staatssteun ontvangen die door de</w:t>
      </w:r>
    </w:p>
    <w:p w14:paraId="7583D5EA" w14:textId="77777777" w:rsidR="00683BD8" w:rsidRPr="00876F3E" w:rsidRDefault="00683BD8" w:rsidP="00683BD8">
      <w:pPr>
        <w:widowControl w:val="0"/>
        <w:autoSpaceDE w:val="0"/>
        <w:autoSpaceDN w:val="0"/>
        <w:adjustRightInd w:val="0"/>
        <w:spacing w:after="0" w:line="258" w:lineRule="auto"/>
        <w:ind w:left="360" w:right="84"/>
        <w:jc w:val="both"/>
        <w:rPr>
          <w:rFonts w:ascii="Arial" w:hAnsi="Arial" w:cs="Arial"/>
          <w:sz w:val="16"/>
          <w:szCs w:val="16"/>
        </w:rPr>
      </w:pPr>
      <w:r w:rsidRPr="00876F3E">
        <w:rPr>
          <w:rFonts w:ascii="Arial" w:hAnsi="Arial" w:cs="Arial"/>
          <w:sz w:val="16"/>
          <w:szCs w:val="16"/>
        </w:rPr>
        <w:t>Commissie van de Europese Gemeenschappen is goedgekeurd of binnen het toepassingsgebied van een groepsvrijstellingsverordening valt, indien daardoor het maximum van de op grond daarvan toegestane steun zou worden overschreden.</w:t>
      </w:r>
    </w:p>
    <w:p w14:paraId="5DB26146" w14:textId="77777777" w:rsidR="00683BD8" w:rsidRPr="00876F3E" w:rsidRDefault="00683BD8" w:rsidP="005A33B1">
      <w:pPr>
        <w:widowControl w:val="0"/>
        <w:autoSpaceDE w:val="0"/>
        <w:autoSpaceDN w:val="0"/>
        <w:adjustRightInd w:val="0"/>
        <w:spacing w:after="0" w:line="258" w:lineRule="auto"/>
        <w:ind w:left="360" w:right="84"/>
        <w:jc w:val="both"/>
        <w:rPr>
          <w:rFonts w:ascii="Arial" w:hAnsi="Arial" w:cs="Arial"/>
          <w:sz w:val="16"/>
          <w:szCs w:val="16"/>
        </w:rPr>
      </w:pPr>
    </w:p>
    <w:p w14:paraId="1F4AB098" w14:textId="77777777" w:rsidR="00683BD8" w:rsidRPr="00876F3E" w:rsidRDefault="00683BD8" w:rsidP="00683BD8">
      <w:pPr>
        <w:widowControl w:val="0"/>
        <w:numPr>
          <w:ilvl w:val="0"/>
          <w:numId w:val="3"/>
        </w:numPr>
        <w:autoSpaceDE w:val="0"/>
        <w:autoSpaceDN w:val="0"/>
        <w:adjustRightInd w:val="0"/>
        <w:spacing w:after="0" w:line="258" w:lineRule="auto"/>
        <w:ind w:right="84"/>
        <w:jc w:val="both"/>
        <w:rPr>
          <w:rFonts w:ascii="Arial" w:hAnsi="Arial" w:cs="Arial"/>
          <w:sz w:val="16"/>
          <w:szCs w:val="16"/>
        </w:rPr>
      </w:pPr>
      <w:r w:rsidRPr="00876F3E">
        <w:rPr>
          <w:rFonts w:ascii="Arial" w:hAnsi="Arial" w:cs="Arial"/>
          <w:sz w:val="16"/>
          <w:szCs w:val="16"/>
        </w:rPr>
        <w:t>Gevolgen kwalificatie van de steun als de-minimissteun</w:t>
      </w:r>
    </w:p>
    <w:p w14:paraId="0F657BDB" w14:textId="77777777" w:rsidR="00683BD8" w:rsidRPr="00876F3E" w:rsidRDefault="00683BD8" w:rsidP="005A33B1">
      <w:pPr>
        <w:widowControl w:val="0"/>
        <w:autoSpaceDE w:val="0"/>
        <w:autoSpaceDN w:val="0"/>
        <w:adjustRightInd w:val="0"/>
        <w:spacing w:after="0" w:line="258" w:lineRule="auto"/>
        <w:ind w:left="720" w:right="84"/>
        <w:jc w:val="both"/>
        <w:rPr>
          <w:rFonts w:ascii="Arial" w:hAnsi="Arial" w:cs="Arial"/>
          <w:sz w:val="16"/>
          <w:szCs w:val="16"/>
        </w:rPr>
      </w:pPr>
    </w:p>
    <w:p w14:paraId="434D42B8" w14:textId="77777777" w:rsidR="00683BD8" w:rsidRPr="00876F3E" w:rsidRDefault="00683BD8" w:rsidP="00683BD8">
      <w:pPr>
        <w:widowControl w:val="0"/>
        <w:autoSpaceDE w:val="0"/>
        <w:autoSpaceDN w:val="0"/>
        <w:adjustRightInd w:val="0"/>
        <w:spacing w:after="0" w:line="258" w:lineRule="auto"/>
        <w:ind w:left="360" w:right="84"/>
        <w:jc w:val="both"/>
        <w:rPr>
          <w:rFonts w:ascii="Arial" w:hAnsi="Arial" w:cs="Arial"/>
          <w:sz w:val="16"/>
          <w:szCs w:val="16"/>
        </w:rPr>
      </w:pPr>
      <w:r w:rsidRPr="00876F3E">
        <w:rPr>
          <w:rFonts w:ascii="Arial" w:hAnsi="Arial" w:cs="Arial"/>
          <w:sz w:val="16"/>
          <w:szCs w:val="16"/>
        </w:rPr>
        <w:t>Als een overheid van plan is de-minimissteun te verlenen, moet ze de betreffende onderneming schriftelijk op de hoogte brengen van het steunbedrag. Ze moet daarbij ook vermelden dat het om de-minimissteun gaat, moet verwijzen naar de toepasselijke verordening en de titel en waar die te vinden is in het Publicatieblad van de Europese Unie. Bij een eventueel volgend verzoek om de-minimissteun, zal het bedrijf aan de daarvoor bevoegde overheid informatie over deze de-minimissteun moeten geven. Elke keer als er de-minimissteun wordt verleend, zullen de voorwaarden van de de</w:t>
      </w:r>
      <w:r w:rsidR="0012537F" w:rsidRPr="00876F3E">
        <w:rPr>
          <w:rFonts w:ascii="Arial" w:hAnsi="Arial" w:cs="Arial"/>
          <w:sz w:val="16"/>
          <w:szCs w:val="16"/>
        </w:rPr>
        <w:t>-</w:t>
      </w:r>
      <w:r w:rsidRPr="00876F3E">
        <w:rPr>
          <w:rFonts w:ascii="Arial" w:hAnsi="Arial" w:cs="Arial"/>
          <w:sz w:val="16"/>
          <w:szCs w:val="16"/>
        </w:rPr>
        <w:t>minimisverordening opnieuw moeten worden getoetst.</w:t>
      </w:r>
    </w:p>
    <w:p w14:paraId="06057599" w14:textId="77777777" w:rsidR="00683BD8" w:rsidRPr="00876F3E" w:rsidRDefault="00683BD8" w:rsidP="005A33B1">
      <w:pPr>
        <w:widowControl w:val="0"/>
        <w:autoSpaceDE w:val="0"/>
        <w:autoSpaceDN w:val="0"/>
        <w:adjustRightInd w:val="0"/>
        <w:spacing w:after="0" w:line="258" w:lineRule="auto"/>
        <w:ind w:left="360" w:right="84"/>
        <w:jc w:val="both"/>
        <w:rPr>
          <w:rFonts w:ascii="Arial" w:hAnsi="Arial" w:cs="Arial"/>
          <w:sz w:val="16"/>
          <w:szCs w:val="16"/>
        </w:rPr>
      </w:pPr>
    </w:p>
    <w:p w14:paraId="1A7D1F83" w14:textId="77777777" w:rsidR="00683BD8" w:rsidRPr="00876F3E" w:rsidRDefault="00683BD8" w:rsidP="00683BD8">
      <w:pPr>
        <w:widowControl w:val="0"/>
        <w:autoSpaceDE w:val="0"/>
        <w:autoSpaceDN w:val="0"/>
        <w:adjustRightInd w:val="0"/>
        <w:spacing w:after="0" w:line="258" w:lineRule="auto"/>
        <w:ind w:left="360" w:right="84"/>
        <w:jc w:val="both"/>
        <w:rPr>
          <w:rFonts w:ascii="Arial" w:hAnsi="Arial" w:cs="Arial"/>
          <w:sz w:val="16"/>
          <w:szCs w:val="16"/>
        </w:rPr>
      </w:pPr>
      <w:r w:rsidRPr="00876F3E">
        <w:rPr>
          <w:rFonts w:ascii="Arial" w:hAnsi="Arial" w:cs="Arial"/>
          <w:sz w:val="16"/>
          <w:szCs w:val="16"/>
        </w:rPr>
        <w:t>Als achteraf blijkt dat hierover onjuiste of onvolledige informatie is gegeven, of als na de uitbetaling van de steun mocht blijken dat het steunplafond van de betreffende onderneming toch is overschreden, dan moet en zal het volledige verleende voordeel, inclusief rente, worden teruggevorderd.</w:t>
      </w:r>
    </w:p>
    <w:p w14:paraId="4D2EAF85" w14:textId="77777777" w:rsidR="00683BD8" w:rsidRPr="00876F3E" w:rsidRDefault="00683BD8" w:rsidP="005A33B1">
      <w:pPr>
        <w:widowControl w:val="0"/>
        <w:autoSpaceDE w:val="0"/>
        <w:autoSpaceDN w:val="0"/>
        <w:adjustRightInd w:val="0"/>
        <w:spacing w:after="0" w:line="258" w:lineRule="auto"/>
        <w:ind w:left="360" w:right="84"/>
        <w:jc w:val="both"/>
        <w:rPr>
          <w:rFonts w:ascii="Arial" w:hAnsi="Arial" w:cs="Arial"/>
          <w:sz w:val="16"/>
          <w:szCs w:val="16"/>
        </w:rPr>
      </w:pPr>
    </w:p>
    <w:p w14:paraId="13104D5F" w14:textId="77777777" w:rsidR="00683BD8" w:rsidRPr="00876F3E" w:rsidRDefault="00683BD8" w:rsidP="00683BD8">
      <w:pPr>
        <w:widowControl w:val="0"/>
        <w:numPr>
          <w:ilvl w:val="0"/>
          <w:numId w:val="3"/>
        </w:numPr>
        <w:autoSpaceDE w:val="0"/>
        <w:autoSpaceDN w:val="0"/>
        <w:adjustRightInd w:val="0"/>
        <w:spacing w:after="0" w:line="258" w:lineRule="auto"/>
        <w:ind w:right="84"/>
        <w:jc w:val="both"/>
        <w:rPr>
          <w:rFonts w:ascii="Arial" w:hAnsi="Arial" w:cs="Arial"/>
          <w:sz w:val="16"/>
          <w:szCs w:val="16"/>
        </w:rPr>
      </w:pPr>
      <w:r w:rsidRPr="00876F3E">
        <w:rPr>
          <w:rFonts w:ascii="Arial" w:hAnsi="Arial" w:cs="Arial"/>
          <w:sz w:val="16"/>
          <w:szCs w:val="16"/>
        </w:rPr>
        <w:t>Verzamelen en bewaren van alle informatie</w:t>
      </w:r>
    </w:p>
    <w:p w14:paraId="7374F6FF" w14:textId="77777777" w:rsidR="00683BD8" w:rsidRPr="00876F3E" w:rsidRDefault="00683BD8" w:rsidP="005A33B1">
      <w:pPr>
        <w:widowControl w:val="0"/>
        <w:autoSpaceDE w:val="0"/>
        <w:autoSpaceDN w:val="0"/>
        <w:adjustRightInd w:val="0"/>
        <w:spacing w:after="0" w:line="258" w:lineRule="auto"/>
        <w:ind w:left="720" w:right="84"/>
        <w:jc w:val="both"/>
        <w:rPr>
          <w:rFonts w:ascii="Arial" w:hAnsi="Arial" w:cs="Arial"/>
          <w:sz w:val="16"/>
          <w:szCs w:val="16"/>
        </w:rPr>
      </w:pPr>
    </w:p>
    <w:p w14:paraId="69348B65" w14:textId="77777777" w:rsidR="00683BD8" w:rsidRPr="00876F3E" w:rsidRDefault="00683BD8" w:rsidP="00683BD8">
      <w:pPr>
        <w:widowControl w:val="0"/>
        <w:autoSpaceDE w:val="0"/>
        <w:autoSpaceDN w:val="0"/>
        <w:adjustRightInd w:val="0"/>
        <w:spacing w:after="0" w:line="258" w:lineRule="auto"/>
        <w:ind w:left="360" w:right="84"/>
        <w:jc w:val="both"/>
        <w:rPr>
          <w:rFonts w:ascii="Arial" w:hAnsi="Arial" w:cs="Arial"/>
          <w:sz w:val="16"/>
          <w:szCs w:val="16"/>
        </w:rPr>
      </w:pPr>
      <w:r w:rsidRPr="00876F3E">
        <w:rPr>
          <w:rFonts w:ascii="Arial" w:hAnsi="Arial" w:cs="Arial"/>
          <w:sz w:val="16"/>
          <w:szCs w:val="16"/>
        </w:rPr>
        <w:t>De lidstaten verzamelen en bewaren alle informatie die betrekking heeft op de toepassing van de de-minimisverordening. Deze dossiers moeten alle informatie bevatten die nodig is om na te gaan of aan de voorwaarden van de de-minimisverordening is voldaan. Deze dossiers moeten tien jaar worden bewaard. Op verzoek van de Europese Commissie moet de lidstaat alle informatie over verleende de-minimissteun verstrekken.</w:t>
      </w:r>
    </w:p>
    <w:p w14:paraId="1FD49E26" w14:textId="77777777" w:rsidR="00683BD8" w:rsidRPr="00876F3E" w:rsidRDefault="00683BD8" w:rsidP="005A33B1">
      <w:pPr>
        <w:widowControl w:val="0"/>
        <w:autoSpaceDE w:val="0"/>
        <w:autoSpaceDN w:val="0"/>
        <w:adjustRightInd w:val="0"/>
        <w:spacing w:after="0" w:line="258" w:lineRule="auto"/>
        <w:ind w:left="360" w:right="84"/>
        <w:jc w:val="both"/>
        <w:rPr>
          <w:rFonts w:ascii="Arial" w:hAnsi="Arial" w:cs="Arial"/>
          <w:sz w:val="16"/>
          <w:szCs w:val="16"/>
        </w:rPr>
      </w:pPr>
    </w:p>
    <w:p w14:paraId="3AC3E655" w14:textId="77777777" w:rsidR="00683BD8" w:rsidRPr="00876F3E" w:rsidRDefault="00683BD8" w:rsidP="005A33B1">
      <w:pPr>
        <w:widowControl w:val="0"/>
        <w:numPr>
          <w:ilvl w:val="0"/>
          <w:numId w:val="3"/>
        </w:numPr>
        <w:autoSpaceDE w:val="0"/>
        <w:autoSpaceDN w:val="0"/>
        <w:adjustRightInd w:val="0"/>
        <w:spacing w:after="0" w:line="258" w:lineRule="auto"/>
        <w:ind w:right="84"/>
        <w:jc w:val="both"/>
        <w:rPr>
          <w:rFonts w:ascii="Arial" w:hAnsi="Arial" w:cs="Arial"/>
          <w:sz w:val="16"/>
          <w:szCs w:val="16"/>
        </w:rPr>
      </w:pPr>
      <w:r w:rsidRPr="00876F3E">
        <w:rPr>
          <w:rFonts w:ascii="Arial" w:hAnsi="Arial" w:cs="Arial"/>
          <w:sz w:val="16"/>
          <w:szCs w:val="16"/>
        </w:rPr>
        <w:t>Disclaimer</w:t>
      </w:r>
    </w:p>
    <w:p w14:paraId="08680C25" w14:textId="77777777" w:rsidR="00683BD8" w:rsidRPr="00876F3E" w:rsidRDefault="00683BD8" w:rsidP="005A33B1">
      <w:pPr>
        <w:widowControl w:val="0"/>
        <w:autoSpaceDE w:val="0"/>
        <w:autoSpaceDN w:val="0"/>
        <w:adjustRightInd w:val="0"/>
        <w:spacing w:after="0" w:line="258" w:lineRule="auto"/>
        <w:ind w:left="720" w:right="84"/>
        <w:jc w:val="both"/>
        <w:rPr>
          <w:rFonts w:ascii="Arial" w:hAnsi="Arial" w:cs="Arial"/>
          <w:sz w:val="16"/>
          <w:szCs w:val="16"/>
        </w:rPr>
      </w:pPr>
    </w:p>
    <w:p w14:paraId="1AA6A2F0" w14:textId="77777777" w:rsidR="00683BD8" w:rsidRPr="00876F3E" w:rsidRDefault="00683BD8" w:rsidP="005A33B1">
      <w:pPr>
        <w:widowControl w:val="0"/>
        <w:autoSpaceDE w:val="0"/>
        <w:autoSpaceDN w:val="0"/>
        <w:adjustRightInd w:val="0"/>
        <w:spacing w:after="0" w:line="258" w:lineRule="auto"/>
        <w:ind w:right="84" w:firstLine="360"/>
        <w:jc w:val="both"/>
        <w:rPr>
          <w:rFonts w:ascii="Arial" w:hAnsi="Arial" w:cs="Arial"/>
          <w:sz w:val="16"/>
          <w:szCs w:val="16"/>
        </w:rPr>
      </w:pPr>
      <w:r w:rsidRPr="00876F3E">
        <w:rPr>
          <w:rFonts w:ascii="Arial" w:hAnsi="Arial" w:cs="Arial"/>
          <w:sz w:val="16"/>
          <w:szCs w:val="16"/>
        </w:rPr>
        <w:t>ELIA doet er alles aan om ervoor te zorgen dat alle gegevens in dit formulier volledig, accuraat en actueel zijn. Fouten, onvolledigheden of</w:t>
      </w:r>
    </w:p>
    <w:p w14:paraId="05C58D35" w14:textId="77777777" w:rsidR="00683BD8" w:rsidRPr="00876F3E" w:rsidRDefault="00683BD8" w:rsidP="005A33B1">
      <w:pPr>
        <w:widowControl w:val="0"/>
        <w:autoSpaceDE w:val="0"/>
        <w:autoSpaceDN w:val="0"/>
        <w:adjustRightInd w:val="0"/>
        <w:spacing w:after="0" w:line="258" w:lineRule="auto"/>
        <w:ind w:left="360" w:right="84"/>
        <w:jc w:val="both"/>
        <w:rPr>
          <w:rFonts w:ascii="Arial" w:hAnsi="Arial" w:cs="Arial"/>
          <w:sz w:val="16"/>
          <w:szCs w:val="16"/>
        </w:rPr>
      </w:pPr>
      <w:r w:rsidRPr="00876F3E">
        <w:rPr>
          <w:rFonts w:ascii="Arial" w:hAnsi="Arial" w:cs="Arial"/>
          <w:sz w:val="16"/>
          <w:szCs w:val="16"/>
        </w:rPr>
        <w:t>verouderde gegevens kunnen echter nooit worden uitgesloten. ELIA kan daarover dan ook geen enkele waarborg geven. ELIA kan daarom nooit aansprakelijk gesteld worden voor schade en/of verlies, van welke aard ook, die zou voortvloeien uit het gebruik of de raadpleging ervan. Bovendien kan ELIA ook nooit aansprakelijk gesteld worden voor enige schade, van welke aard ook, die zou voortvloeien uit beslissingen die u zou nemen op basis van enige gegevens en/of informatie van dit formulier.</w:t>
      </w:r>
    </w:p>
    <w:sectPr w:rsidR="00683BD8" w:rsidRPr="00876F3E" w:rsidSect="00347039">
      <w:footerReference w:type="default" r:id="rId11"/>
      <w:pgSz w:w="11900" w:h="16840"/>
      <w:pgMar w:top="1247" w:right="840" w:bottom="1247" w:left="700" w:header="0" w:footer="734" w:gutter="0"/>
      <w:cols w:space="708" w:equalWidth="0">
        <w:col w:w="10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93AC1" w14:textId="77777777" w:rsidR="0013575D" w:rsidRDefault="0013575D">
      <w:pPr>
        <w:spacing w:after="0" w:line="240" w:lineRule="auto"/>
      </w:pPr>
      <w:r>
        <w:separator/>
      </w:r>
    </w:p>
  </w:endnote>
  <w:endnote w:type="continuationSeparator" w:id="0">
    <w:p w14:paraId="027057D8" w14:textId="77777777" w:rsidR="0013575D" w:rsidRDefault="0013575D">
      <w:pPr>
        <w:spacing w:after="0" w:line="240" w:lineRule="auto"/>
      </w:pPr>
      <w:r>
        <w:continuationSeparator/>
      </w:r>
    </w:p>
  </w:endnote>
  <w:endnote w:type="continuationNotice" w:id="1">
    <w:p w14:paraId="6F99852C" w14:textId="77777777" w:rsidR="0013575D" w:rsidRDefault="00135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5E94" w14:textId="77777777" w:rsidR="00DC175A" w:rsidRDefault="00DC175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92" behindDoc="1" locked="0" layoutInCell="0" allowOverlap="1" wp14:anchorId="5FE9218A" wp14:editId="37C496D3">
              <wp:simplePos x="0" y="0"/>
              <wp:positionH relativeFrom="margin">
                <wp:posOffset>3796760</wp:posOffset>
              </wp:positionH>
              <wp:positionV relativeFrom="page">
                <wp:posOffset>10097311</wp:posOffset>
              </wp:positionV>
              <wp:extent cx="2776382" cy="165370"/>
              <wp:effectExtent l="0" t="0" r="5080"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382" cy="16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D4156" w14:textId="6F2D07FC" w:rsidR="00DC175A" w:rsidRPr="00DE3A24" w:rsidRDefault="00DC175A" w:rsidP="00706227">
                          <w:pPr>
                            <w:widowControl w:val="0"/>
                            <w:autoSpaceDE w:val="0"/>
                            <w:autoSpaceDN w:val="0"/>
                            <w:adjustRightInd w:val="0"/>
                            <w:spacing w:after="0" w:line="183" w:lineRule="exact"/>
                            <w:ind w:left="20" w:right="-24"/>
                            <w:jc w:val="right"/>
                            <w:rPr>
                              <w:rFonts w:ascii="Arial" w:hAnsi="Arial" w:cs="Arial"/>
                              <w:sz w:val="16"/>
                              <w:szCs w:val="16"/>
                            </w:rPr>
                          </w:pPr>
                          <w:r>
                            <w:rPr>
                              <w:rFonts w:ascii="Arial" w:hAnsi="Arial" w:cs="Arial"/>
                              <w:sz w:val="16"/>
                              <w:szCs w:val="16"/>
                            </w:rPr>
                            <w:t>Verklaring op eer de- minimissteun Elia REG-premie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9218A" id="_x0000_t202" coordsize="21600,21600" o:spt="202" path="m,l,21600r21600,l21600,xe">
              <v:stroke joinstyle="miter"/>
              <v:path gradientshapeok="t" o:connecttype="rect"/>
            </v:shapetype>
            <v:shape id="Text Box 6" o:spid="_x0000_s1026" type="#_x0000_t202" style="position:absolute;margin-left:298.95pt;margin-top:795.05pt;width:218.6pt;height:13pt;z-index:-2516561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" o:allowincell="f" filled="f" stroked="f">
              <v:textbox inset="0,0,0,0">
                <w:txbxContent>
                  <w:p w14:paraId="3C6D4156" w14:textId="6F2D07FC" w:rsidR="00DC175A" w:rsidRPr="00DE3A24" w:rsidRDefault="00DC175A" w:rsidP="00706227">
                    <w:pPr>
                      <w:widowControl w:val="0"/>
                      <w:autoSpaceDE w:val="0"/>
                      <w:autoSpaceDN w:val="0"/>
                      <w:adjustRightInd w:val="0"/>
                      <w:spacing w:after="0" w:line="183" w:lineRule="exact"/>
                      <w:ind w:left="20" w:right="-24"/>
                      <w:jc w:val="right"/>
                      <w:rPr>
                        <w:rFonts w:ascii="Arial" w:hAnsi="Arial" w:cs="Arial"/>
                        <w:sz w:val="16"/>
                        <w:szCs w:val="16"/>
                      </w:rPr>
                    </w:pPr>
                    <w:r>
                      <w:rPr>
                        <w:rFonts w:ascii="Arial" w:hAnsi="Arial" w:cs="Arial"/>
                        <w:sz w:val="16"/>
                        <w:szCs w:val="16"/>
                      </w:rPr>
                      <w:t>Verklaring op eer de- minimissteun Elia REG-premie</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4765B" w14:textId="77777777" w:rsidR="0013575D" w:rsidRDefault="0013575D">
      <w:pPr>
        <w:spacing w:after="0" w:line="240" w:lineRule="auto"/>
      </w:pPr>
      <w:r>
        <w:separator/>
      </w:r>
    </w:p>
  </w:footnote>
  <w:footnote w:type="continuationSeparator" w:id="0">
    <w:p w14:paraId="091644DB" w14:textId="77777777" w:rsidR="0013575D" w:rsidRDefault="0013575D">
      <w:pPr>
        <w:spacing w:after="0" w:line="240" w:lineRule="auto"/>
      </w:pPr>
      <w:r>
        <w:continuationSeparator/>
      </w:r>
    </w:p>
  </w:footnote>
  <w:footnote w:type="continuationNotice" w:id="1">
    <w:p w14:paraId="0D57E52D" w14:textId="77777777" w:rsidR="0013575D" w:rsidRDefault="0013575D">
      <w:pPr>
        <w:spacing w:after="0" w:line="240" w:lineRule="auto"/>
      </w:pPr>
    </w:p>
  </w:footnote>
  <w:footnote w:id="2">
    <w:p w14:paraId="47DC5AB9" w14:textId="732DF185" w:rsidR="007D3214" w:rsidRPr="007D3214" w:rsidRDefault="007D3214" w:rsidP="007D3214">
      <w:pPr>
        <w:pStyle w:val="FootnoteText"/>
      </w:pPr>
      <w:r>
        <w:rPr>
          <w:rStyle w:val="FootnoteReference"/>
        </w:rPr>
        <w:footnoteRef/>
      </w:r>
      <w:r>
        <w:t xml:space="preserve"> </w:t>
      </w:r>
      <w:r w:rsidR="00531CC4" w:rsidRPr="00531CC4">
        <w:rPr>
          <w:rFonts w:ascii="Arial" w:hAnsi="Arial" w:cs="Arial"/>
          <w:sz w:val="16"/>
          <w:szCs w:val="16"/>
        </w:rPr>
        <w:t>Verordening (EU) 2023/2831 van de Commissie van 13 december 2023 betreffende de toepassing van de artikelen 107 en 108 van het Verdrag betreffende de werking van de Europese Unie op de-minimissteun</w:t>
      </w:r>
    </w:p>
  </w:footnote>
  <w:footnote w:id="3">
    <w:p w14:paraId="6B914305" w14:textId="77777777" w:rsidR="007D3214" w:rsidRPr="007D3214" w:rsidRDefault="007D3214">
      <w:pPr>
        <w:pStyle w:val="FootnoteText"/>
      </w:pPr>
      <w:r>
        <w:rPr>
          <w:rStyle w:val="FootnoteReference"/>
        </w:rPr>
        <w:footnoteRef/>
      </w:r>
      <w:r>
        <w:t xml:space="preserve"> </w:t>
      </w:r>
      <w:r w:rsidRPr="005A33B1">
        <w:rPr>
          <w:rFonts w:ascii="Arial" w:hAnsi="Arial" w:cs="Arial"/>
          <w:sz w:val="16"/>
          <w:szCs w:val="16"/>
        </w:rPr>
        <w:t>De toegekende steun hoeft niet reeds te zijn uitgekeerd.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13EC"/>
    <w:multiLevelType w:val="hybridMultilevel"/>
    <w:tmpl w:val="411E7A2C"/>
    <w:lvl w:ilvl="0" w:tplc="04090001">
      <w:start w:val="1"/>
      <w:numFmt w:val="bullet"/>
      <w:lvlText w:val=""/>
      <w:lvlJc w:val="left"/>
      <w:pPr>
        <w:ind w:left="1800" w:hanging="360"/>
      </w:pPr>
      <w:rPr>
        <w:rFonts w:ascii="Symbol" w:hAnsi="Symbol"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 w15:restartNumberingAfterBreak="0">
    <w:nsid w:val="0B5C099A"/>
    <w:multiLevelType w:val="hybridMultilevel"/>
    <w:tmpl w:val="31D2990E"/>
    <w:lvl w:ilvl="0" w:tplc="04090001">
      <w:start w:val="1"/>
      <w:numFmt w:val="bullet"/>
      <w:lvlText w:val=""/>
      <w:lvlJc w:val="left"/>
      <w:pPr>
        <w:ind w:left="1550" w:hanging="360"/>
      </w:pPr>
      <w:rPr>
        <w:rFonts w:ascii="Symbol" w:hAnsi="Symbol" w:hint="default"/>
      </w:rPr>
    </w:lvl>
    <w:lvl w:ilvl="1" w:tplc="08130003">
      <w:start w:val="1"/>
      <w:numFmt w:val="bullet"/>
      <w:lvlText w:val="o"/>
      <w:lvlJc w:val="left"/>
      <w:pPr>
        <w:ind w:left="2270" w:hanging="360"/>
      </w:pPr>
      <w:rPr>
        <w:rFonts w:ascii="Courier New" w:hAnsi="Courier New" w:cs="Courier New" w:hint="default"/>
      </w:rPr>
    </w:lvl>
    <w:lvl w:ilvl="2" w:tplc="08130005" w:tentative="1">
      <w:start w:val="1"/>
      <w:numFmt w:val="bullet"/>
      <w:lvlText w:val=""/>
      <w:lvlJc w:val="left"/>
      <w:pPr>
        <w:ind w:left="2990" w:hanging="360"/>
      </w:pPr>
      <w:rPr>
        <w:rFonts w:ascii="Wingdings" w:hAnsi="Wingdings" w:hint="default"/>
      </w:rPr>
    </w:lvl>
    <w:lvl w:ilvl="3" w:tplc="08130001" w:tentative="1">
      <w:start w:val="1"/>
      <w:numFmt w:val="bullet"/>
      <w:lvlText w:val=""/>
      <w:lvlJc w:val="left"/>
      <w:pPr>
        <w:ind w:left="3710" w:hanging="360"/>
      </w:pPr>
      <w:rPr>
        <w:rFonts w:ascii="Symbol" w:hAnsi="Symbol" w:hint="default"/>
      </w:rPr>
    </w:lvl>
    <w:lvl w:ilvl="4" w:tplc="08130003" w:tentative="1">
      <w:start w:val="1"/>
      <w:numFmt w:val="bullet"/>
      <w:lvlText w:val="o"/>
      <w:lvlJc w:val="left"/>
      <w:pPr>
        <w:ind w:left="4430" w:hanging="360"/>
      </w:pPr>
      <w:rPr>
        <w:rFonts w:ascii="Courier New" w:hAnsi="Courier New" w:cs="Courier New" w:hint="default"/>
      </w:rPr>
    </w:lvl>
    <w:lvl w:ilvl="5" w:tplc="08130005" w:tentative="1">
      <w:start w:val="1"/>
      <w:numFmt w:val="bullet"/>
      <w:lvlText w:val=""/>
      <w:lvlJc w:val="left"/>
      <w:pPr>
        <w:ind w:left="5150" w:hanging="360"/>
      </w:pPr>
      <w:rPr>
        <w:rFonts w:ascii="Wingdings" w:hAnsi="Wingdings" w:hint="default"/>
      </w:rPr>
    </w:lvl>
    <w:lvl w:ilvl="6" w:tplc="08130001" w:tentative="1">
      <w:start w:val="1"/>
      <w:numFmt w:val="bullet"/>
      <w:lvlText w:val=""/>
      <w:lvlJc w:val="left"/>
      <w:pPr>
        <w:ind w:left="5870" w:hanging="360"/>
      </w:pPr>
      <w:rPr>
        <w:rFonts w:ascii="Symbol" w:hAnsi="Symbol" w:hint="default"/>
      </w:rPr>
    </w:lvl>
    <w:lvl w:ilvl="7" w:tplc="08130003" w:tentative="1">
      <w:start w:val="1"/>
      <w:numFmt w:val="bullet"/>
      <w:lvlText w:val="o"/>
      <w:lvlJc w:val="left"/>
      <w:pPr>
        <w:ind w:left="6590" w:hanging="360"/>
      </w:pPr>
      <w:rPr>
        <w:rFonts w:ascii="Courier New" w:hAnsi="Courier New" w:cs="Courier New" w:hint="default"/>
      </w:rPr>
    </w:lvl>
    <w:lvl w:ilvl="8" w:tplc="08130005" w:tentative="1">
      <w:start w:val="1"/>
      <w:numFmt w:val="bullet"/>
      <w:lvlText w:val=""/>
      <w:lvlJc w:val="left"/>
      <w:pPr>
        <w:ind w:left="7310" w:hanging="360"/>
      </w:pPr>
      <w:rPr>
        <w:rFonts w:ascii="Wingdings" w:hAnsi="Wingdings" w:hint="default"/>
      </w:rPr>
    </w:lvl>
  </w:abstractNum>
  <w:abstractNum w:abstractNumId="2" w15:restartNumberingAfterBreak="0">
    <w:nsid w:val="0D1B7D77"/>
    <w:multiLevelType w:val="hybridMultilevel"/>
    <w:tmpl w:val="5EAAFE98"/>
    <w:lvl w:ilvl="0" w:tplc="04090001">
      <w:start w:val="1"/>
      <w:numFmt w:val="bullet"/>
      <w:lvlText w:val=""/>
      <w:lvlJc w:val="left"/>
      <w:pPr>
        <w:ind w:left="1800" w:hanging="360"/>
      </w:pPr>
      <w:rPr>
        <w:rFonts w:ascii="Symbol" w:hAnsi="Symbol"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 w15:restartNumberingAfterBreak="0">
    <w:nsid w:val="0EE469C4"/>
    <w:multiLevelType w:val="hybridMultilevel"/>
    <w:tmpl w:val="82EA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4DB5"/>
    <w:multiLevelType w:val="hybridMultilevel"/>
    <w:tmpl w:val="E05CBC3C"/>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2547C2"/>
    <w:multiLevelType w:val="hybridMultilevel"/>
    <w:tmpl w:val="8A2E93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D611993"/>
    <w:multiLevelType w:val="hybridMultilevel"/>
    <w:tmpl w:val="073CD0C4"/>
    <w:lvl w:ilvl="0" w:tplc="04090001">
      <w:start w:val="1"/>
      <w:numFmt w:val="bullet"/>
      <w:lvlText w:val=""/>
      <w:lvlJc w:val="left"/>
      <w:pPr>
        <w:ind w:left="1550" w:hanging="360"/>
      </w:pPr>
      <w:rPr>
        <w:rFonts w:ascii="Symbol" w:hAnsi="Symbol" w:hint="default"/>
      </w:rPr>
    </w:lvl>
    <w:lvl w:ilvl="1" w:tplc="08130003" w:tentative="1">
      <w:start w:val="1"/>
      <w:numFmt w:val="bullet"/>
      <w:lvlText w:val="o"/>
      <w:lvlJc w:val="left"/>
      <w:pPr>
        <w:ind w:left="2270" w:hanging="360"/>
      </w:pPr>
      <w:rPr>
        <w:rFonts w:ascii="Courier New" w:hAnsi="Courier New" w:cs="Courier New" w:hint="default"/>
      </w:rPr>
    </w:lvl>
    <w:lvl w:ilvl="2" w:tplc="08130005" w:tentative="1">
      <w:start w:val="1"/>
      <w:numFmt w:val="bullet"/>
      <w:lvlText w:val=""/>
      <w:lvlJc w:val="left"/>
      <w:pPr>
        <w:ind w:left="2990" w:hanging="360"/>
      </w:pPr>
      <w:rPr>
        <w:rFonts w:ascii="Wingdings" w:hAnsi="Wingdings" w:hint="default"/>
      </w:rPr>
    </w:lvl>
    <w:lvl w:ilvl="3" w:tplc="08130001" w:tentative="1">
      <w:start w:val="1"/>
      <w:numFmt w:val="bullet"/>
      <w:lvlText w:val=""/>
      <w:lvlJc w:val="left"/>
      <w:pPr>
        <w:ind w:left="3710" w:hanging="360"/>
      </w:pPr>
      <w:rPr>
        <w:rFonts w:ascii="Symbol" w:hAnsi="Symbol" w:hint="default"/>
      </w:rPr>
    </w:lvl>
    <w:lvl w:ilvl="4" w:tplc="08130003" w:tentative="1">
      <w:start w:val="1"/>
      <w:numFmt w:val="bullet"/>
      <w:lvlText w:val="o"/>
      <w:lvlJc w:val="left"/>
      <w:pPr>
        <w:ind w:left="4430" w:hanging="360"/>
      </w:pPr>
      <w:rPr>
        <w:rFonts w:ascii="Courier New" w:hAnsi="Courier New" w:cs="Courier New" w:hint="default"/>
      </w:rPr>
    </w:lvl>
    <w:lvl w:ilvl="5" w:tplc="08130005" w:tentative="1">
      <w:start w:val="1"/>
      <w:numFmt w:val="bullet"/>
      <w:lvlText w:val=""/>
      <w:lvlJc w:val="left"/>
      <w:pPr>
        <w:ind w:left="5150" w:hanging="360"/>
      </w:pPr>
      <w:rPr>
        <w:rFonts w:ascii="Wingdings" w:hAnsi="Wingdings" w:hint="default"/>
      </w:rPr>
    </w:lvl>
    <w:lvl w:ilvl="6" w:tplc="08130001" w:tentative="1">
      <w:start w:val="1"/>
      <w:numFmt w:val="bullet"/>
      <w:lvlText w:val=""/>
      <w:lvlJc w:val="left"/>
      <w:pPr>
        <w:ind w:left="5870" w:hanging="360"/>
      </w:pPr>
      <w:rPr>
        <w:rFonts w:ascii="Symbol" w:hAnsi="Symbol" w:hint="default"/>
      </w:rPr>
    </w:lvl>
    <w:lvl w:ilvl="7" w:tplc="08130003" w:tentative="1">
      <w:start w:val="1"/>
      <w:numFmt w:val="bullet"/>
      <w:lvlText w:val="o"/>
      <w:lvlJc w:val="left"/>
      <w:pPr>
        <w:ind w:left="6590" w:hanging="360"/>
      </w:pPr>
      <w:rPr>
        <w:rFonts w:ascii="Courier New" w:hAnsi="Courier New" w:cs="Courier New" w:hint="default"/>
      </w:rPr>
    </w:lvl>
    <w:lvl w:ilvl="8" w:tplc="08130005" w:tentative="1">
      <w:start w:val="1"/>
      <w:numFmt w:val="bullet"/>
      <w:lvlText w:val=""/>
      <w:lvlJc w:val="left"/>
      <w:pPr>
        <w:ind w:left="7310" w:hanging="360"/>
      </w:pPr>
      <w:rPr>
        <w:rFonts w:ascii="Wingdings" w:hAnsi="Wingdings" w:hint="default"/>
      </w:rPr>
    </w:lvl>
  </w:abstractNum>
  <w:abstractNum w:abstractNumId="7" w15:restartNumberingAfterBreak="0">
    <w:nsid w:val="2E9D66D6"/>
    <w:multiLevelType w:val="hybridMultilevel"/>
    <w:tmpl w:val="F6104E12"/>
    <w:lvl w:ilvl="0" w:tplc="04090001">
      <w:start w:val="1"/>
      <w:numFmt w:val="bullet"/>
      <w:lvlText w:val=""/>
      <w:lvlJc w:val="left"/>
      <w:pPr>
        <w:ind w:left="1800" w:hanging="360"/>
      </w:pPr>
      <w:rPr>
        <w:rFonts w:ascii="Symbol" w:hAnsi="Symbol"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8" w15:restartNumberingAfterBreak="0">
    <w:nsid w:val="381C5A8F"/>
    <w:multiLevelType w:val="hybridMultilevel"/>
    <w:tmpl w:val="F7D40610"/>
    <w:lvl w:ilvl="0" w:tplc="0409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9" w15:restartNumberingAfterBreak="0">
    <w:nsid w:val="3FE456D8"/>
    <w:multiLevelType w:val="hybridMultilevel"/>
    <w:tmpl w:val="9844E222"/>
    <w:lvl w:ilvl="0" w:tplc="FFFFFFFF">
      <w:numFmt w:val="bullet"/>
      <w:lvlText w:val=""/>
      <w:lvlJc w:val="left"/>
      <w:pPr>
        <w:ind w:left="480" w:hanging="360"/>
      </w:pPr>
      <w:rPr>
        <w:rFonts w:ascii="Symbol" w:eastAsia="Times New Roman" w:hAnsi="Symbol" w:cs="Symbol" w:hint="default"/>
      </w:rPr>
    </w:lvl>
    <w:lvl w:ilvl="1" w:tplc="04090001">
      <w:start w:val="1"/>
      <w:numFmt w:val="bullet"/>
      <w:lvlText w:val=""/>
      <w:lvlJc w:val="left"/>
      <w:pPr>
        <w:ind w:left="1200" w:hanging="360"/>
      </w:pPr>
      <w:rPr>
        <w:rFonts w:ascii="Symbol" w:hAnsi="Symbol" w:hint="default"/>
      </w:rPr>
    </w:lvl>
    <w:lvl w:ilvl="2" w:tplc="FFFFFFFF">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10" w15:restartNumberingAfterBreak="0">
    <w:nsid w:val="47BB12BC"/>
    <w:multiLevelType w:val="hybridMultilevel"/>
    <w:tmpl w:val="D8F847E2"/>
    <w:lvl w:ilvl="0" w:tplc="46D82D58">
      <w:start w:val="1"/>
      <w:numFmt w:val="lowerLetter"/>
      <w:lvlText w:val="%1)"/>
      <w:lvlJc w:val="left"/>
      <w:pPr>
        <w:ind w:left="1650" w:hanging="450"/>
      </w:pPr>
      <w:rPr>
        <w:rFonts w:hint="default"/>
      </w:rPr>
    </w:lvl>
    <w:lvl w:ilvl="1" w:tplc="08130019" w:tentative="1">
      <w:start w:val="1"/>
      <w:numFmt w:val="lowerLetter"/>
      <w:lvlText w:val="%2."/>
      <w:lvlJc w:val="left"/>
      <w:pPr>
        <w:ind w:left="2280" w:hanging="360"/>
      </w:pPr>
    </w:lvl>
    <w:lvl w:ilvl="2" w:tplc="0813001B" w:tentative="1">
      <w:start w:val="1"/>
      <w:numFmt w:val="lowerRoman"/>
      <w:lvlText w:val="%3."/>
      <w:lvlJc w:val="right"/>
      <w:pPr>
        <w:ind w:left="3000" w:hanging="180"/>
      </w:pPr>
    </w:lvl>
    <w:lvl w:ilvl="3" w:tplc="0813000F" w:tentative="1">
      <w:start w:val="1"/>
      <w:numFmt w:val="decimal"/>
      <w:lvlText w:val="%4."/>
      <w:lvlJc w:val="left"/>
      <w:pPr>
        <w:ind w:left="3720" w:hanging="360"/>
      </w:pPr>
    </w:lvl>
    <w:lvl w:ilvl="4" w:tplc="08130019" w:tentative="1">
      <w:start w:val="1"/>
      <w:numFmt w:val="lowerLetter"/>
      <w:lvlText w:val="%5."/>
      <w:lvlJc w:val="left"/>
      <w:pPr>
        <w:ind w:left="4440" w:hanging="360"/>
      </w:pPr>
    </w:lvl>
    <w:lvl w:ilvl="5" w:tplc="0813001B" w:tentative="1">
      <w:start w:val="1"/>
      <w:numFmt w:val="lowerRoman"/>
      <w:lvlText w:val="%6."/>
      <w:lvlJc w:val="right"/>
      <w:pPr>
        <w:ind w:left="5160" w:hanging="180"/>
      </w:pPr>
    </w:lvl>
    <w:lvl w:ilvl="6" w:tplc="0813000F" w:tentative="1">
      <w:start w:val="1"/>
      <w:numFmt w:val="decimal"/>
      <w:lvlText w:val="%7."/>
      <w:lvlJc w:val="left"/>
      <w:pPr>
        <w:ind w:left="5880" w:hanging="360"/>
      </w:pPr>
    </w:lvl>
    <w:lvl w:ilvl="7" w:tplc="08130019" w:tentative="1">
      <w:start w:val="1"/>
      <w:numFmt w:val="lowerLetter"/>
      <w:lvlText w:val="%8."/>
      <w:lvlJc w:val="left"/>
      <w:pPr>
        <w:ind w:left="6600" w:hanging="360"/>
      </w:pPr>
    </w:lvl>
    <w:lvl w:ilvl="8" w:tplc="0813001B" w:tentative="1">
      <w:start w:val="1"/>
      <w:numFmt w:val="lowerRoman"/>
      <w:lvlText w:val="%9."/>
      <w:lvlJc w:val="right"/>
      <w:pPr>
        <w:ind w:left="7320" w:hanging="180"/>
      </w:pPr>
    </w:lvl>
  </w:abstractNum>
  <w:abstractNum w:abstractNumId="11" w15:restartNumberingAfterBreak="0">
    <w:nsid w:val="49D5388D"/>
    <w:multiLevelType w:val="hybridMultilevel"/>
    <w:tmpl w:val="3EC43BB0"/>
    <w:lvl w:ilvl="0" w:tplc="0409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2" w15:restartNumberingAfterBreak="0">
    <w:nsid w:val="4F582C16"/>
    <w:multiLevelType w:val="hybridMultilevel"/>
    <w:tmpl w:val="736C96BC"/>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32335DD"/>
    <w:multiLevelType w:val="hybridMultilevel"/>
    <w:tmpl w:val="2A40587A"/>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3A93149"/>
    <w:multiLevelType w:val="hybridMultilevel"/>
    <w:tmpl w:val="F67A46A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5D5A00FD"/>
    <w:multiLevelType w:val="hybridMultilevel"/>
    <w:tmpl w:val="224036B6"/>
    <w:lvl w:ilvl="0" w:tplc="04090001">
      <w:start w:val="1"/>
      <w:numFmt w:val="bullet"/>
      <w:lvlText w:val=""/>
      <w:lvlJc w:val="left"/>
      <w:pPr>
        <w:ind w:left="1560" w:hanging="360"/>
      </w:pPr>
      <w:rPr>
        <w:rFonts w:ascii="Symbol" w:hAnsi="Symbol" w:hint="default"/>
      </w:rPr>
    </w:lvl>
    <w:lvl w:ilvl="1" w:tplc="08130003" w:tentative="1">
      <w:start w:val="1"/>
      <w:numFmt w:val="bullet"/>
      <w:lvlText w:val="o"/>
      <w:lvlJc w:val="left"/>
      <w:pPr>
        <w:ind w:left="2280" w:hanging="360"/>
      </w:pPr>
      <w:rPr>
        <w:rFonts w:ascii="Courier New" w:hAnsi="Courier New" w:cs="Courier New" w:hint="default"/>
      </w:rPr>
    </w:lvl>
    <w:lvl w:ilvl="2" w:tplc="08130005" w:tentative="1">
      <w:start w:val="1"/>
      <w:numFmt w:val="bullet"/>
      <w:lvlText w:val=""/>
      <w:lvlJc w:val="left"/>
      <w:pPr>
        <w:ind w:left="3000" w:hanging="360"/>
      </w:pPr>
      <w:rPr>
        <w:rFonts w:ascii="Wingdings" w:hAnsi="Wingdings" w:hint="default"/>
      </w:rPr>
    </w:lvl>
    <w:lvl w:ilvl="3" w:tplc="08130001" w:tentative="1">
      <w:start w:val="1"/>
      <w:numFmt w:val="bullet"/>
      <w:lvlText w:val=""/>
      <w:lvlJc w:val="left"/>
      <w:pPr>
        <w:ind w:left="3720" w:hanging="360"/>
      </w:pPr>
      <w:rPr>
        <w:rFonts w:ascii="Symbol" w:hAnsi="Symbol" w:hint="default"/>
      </w:rPr>
    </w:lvl>
    <w:lvl w:ilvl="4" w:tplc="08130003" w:tentative="1">
      <w:start w:val="1"/>
      <w:numFmt w:val="bullet"/>
      <w:lvlText w:val="o"/>
      <w:lvlJc w:val="left"/>
      <w:pPr>
        <w:ind w:left="4440" w:hanging="360"/>
      </w:pPr>
      <w:rPr>
        <w:rFonts w:ascii="Courier New" w:hAnsi="Courier New" w:cs="Courier New" w:hint="default"/>
      </w:rPr>
    </w:lvl>
    <w:lvl w:ilvl="5" w:tplc="08130005" w:tentative="1">
      <w:start w:val="1"/>
      <w:numFmt w:val="bullet"/>
      <w:lvlText w:val=""/>
      <w:lvlJc w:val="left"/>
      <w:pPr>
        <w:ind w:left="5160" w:hanging="360"/>
      </w:pPr>
      <w:rPr>
        <w:rFonts w:ascii="Wingdings" w:hAnsi="Wingdings" w:hint="default"/>
      </w:rPr>
    </w:lvl>
    <w:lvl w:ilvl="6" w:tplc="08130001" w:tentative="1">
      <w:start w:val="1"/>
      <w:numFmt w:val="bullet"/>
      <w:lvlText w:val=""/>
      <w:lvlJc w:val="left"/>
      <w:pPr>
        <w:ind w:left="5880" w:hanging="360"/>
      </w:pPr>
      <w:rPr>
        <w:rFonts w:ascii="Symbol" w:hAnsi="Symbol" w:hint="default"/>
      </w:rPr>
    </w:lvl>
    <w:lvl w:ilvl="7" w:tplc="08130003" w:tentative="1">
      <w:start w:val="1"/>
      <w:numFmt w:val="bullet"/>
      <w:lvlText w:val="o"/>
      <w:lvlJc w:val="left"/>
      <w:pPr>
        <w:ind w:left="6600" w:hanging="360"/>
      </w:pPr>
      <w:rPr>
        <w:rFonts w:ascii="Courier New" w:hAnsi="Courier New" w:cs="Courier New" w:hint="default"/>
      </w:rPr>
    </w:lvl>
    <w:lvl w:ilvl="8" w:tplc="08130005" w:tentative="1">
      <w:start w:val="1"/>
      <w:numFmt w:val="bullet"/>
      <w:lvlText w:val=""/>
      <w:lvlJc w:val="left"/>
      <w:pPr>
        <w:ind w:left="7320" w:hanging="360"/>
      </w:pPr>
      <w:rPr>
        <w:rFonts w:ascii="Wingdings" w:hAnsi="Wingdings" w:hint="default"/>
      </w:rPr>
    </w:lvl>
  </w:abstractNum>
  <w:abstractNum w:abstractNumId="16" w15:restartNumberingAfterBreak="0">
    <w:nsid w:val="66521E4F"/>
    <w:multiLevelType w:val="hybridMultilevel"/>
    <w:tmpl w:val="B44C6EC0"/>
    <w:lvl w:ilvl="0" w:tplc="04090001">
      <w:start w:val="1"/>
      <w:numFmt w:val="bullet"/>
      <w:lvlText w:val=""/>
      <w:lvlJc w:val="left"/>
      <w:pPr>
        <w:ind w:left="1550" w:hanging="360"/>
      </w:pPr>
      <w:rPr>
        <w:rFonts w:ascii="Symbol" w:hAnsi="Symbol" w:hint="default"/>
      </w:rPr>
    </w:lvl>
    <w:lvl w:ilvl="1" w:tplc="08130003" w:tentative="1">
      <w:start w:val="1"/>
      <w:numFmt w:val="bullet"/>
      <w:lvlText w:val="o"/>
      <w:lvlJc w:val="left"/>
      <w:pPr>
        <w:ind w:left="2270" w:hanging="360"/>
      </w:pPr>
      <w:rPr>
        <w:rFonts w:ascii="Courier New" w:hAnsi="Courier New" w:cs="Courier New" w:hint="default"/>
      </w:rPr>
    </w:lvl>
    <w:lvl w:ilvl="2" w:tplc="08130005" w:tentative="1">
      <w:start w:val="1"/>
      <w:numFmt w:val="bullet"/>
      <w:lvlText w:val=""/>
      <w:lvlJc w:val="left"/>
      <w:pPr>
        <w:ind w:left="2990" w:hanging="360"/>
      </w:pPr>
      <w:rPr>
        <w:rFonts w:ascii="Wingdings" w:hAnsi="Wingdings" w:hint="default"/>
      </w:rPr>
    </w:lvl>
    <w:lvl w:ilvl="3" w:tplc="08130001" w:tentative="1">
      <w:start w:val="1"/>
      <w:numFmt w:val="bullet"/>
      <w:lvlText w:val=""/>
      <w:lvlJc w:val="left"/>
      <w:pPr>
        <w:ind w:left="3710" w:hanging="360"/>
      </w:pPr>
      <w:rPr>
        <w:rFonts w:ascii="Symbol" w:hAnsi="Symbol" w:hint="default"/>
      </w:rPr>
    </w:lvl>
    <w:lvl w:ilvl="4" w:tplc="08130003" w:tentative="1">
      <w:start w:val="1"/>
      <w:numFmt w:val="bullet"/>
      <w:lvlText w:val="o"/>
      <w:lvlJc w:val="left"/>
      <w:pPr>
        <w:ind w:left="4430" w:hanging="360"/>
      </w:pPr>
      <w:rPr>
        <w:rFonts w:ascii="Courier New" w:hAnsi="Courier New" w:cs="Courier New" w:hint="default"/>
      </w:rPr>
    </w:lvl>
    <w:lvl w:ilvl="5" w:tplc="08130005" w:tentative="1">
      <w:start w:val="1"/>
      <w:numFmt w:val="bullet"/>
      <w:lvlText w:val=""/>
      <w:lvlJc w:val="left"/>
      <w:pPr>
        <w:ind w:left="5150" w:hanging="360"/>
      </w:pPr>
      <w:rPr>
        <w:rFonts w:ascii="Wingdings" w:hAnsi="Wingdings" w:hint="default"/>
      </w:rPr>
    </w:lvl>
    <w:lvl w:ilvl="6" w:tplc="08130001" w:tentative="1">
      <w:start w:val="1"/>
      <w:numFmt w:val="bullet"/>
      <w:lvlText w:val=""/>
      <w:lvlJc w:val="left"/>
      <w:pPr>
        <w:ind w:left="5870" w:hanging="360"/>
      </w:pPr>
      <w:rPr>
        <w:rFonts w:ascii="Symbol" w:hAnsi="Symbol" w:hint="default"/>
      </w:rPr>
    </w:lvl>
    <w:lvl w:ilvl="7" w:tplc="08130003" w:tentative="1">
      <w:start w:val="1"/>
      <w:numFmt w:val="bullet"/>
      <w:lvlText w:val="o"/>
      <w:lvlJc w:val="left"/>
      <w:pPr>
        <w:ind w:left="6590" w:hanging="360"/>
      </w:pPr>
      <w:rPr>
        <w:rFonts w:ascii="Courier New" w:hAnsi="Courier New" w:cs="Courier New" w:hint="default"/>
      </w:rPr>
    </w:lvl>
    <w:lvl w:ilvl="8" w:tplc="08130005" w:tentative="1">
      <w:start w:val="1"/>
      <w:numFmt w:val="bullet"/>
      <w:lvlText w:val=""/>
      <w:lvlJc w:val="left"/>
      <w:pPr>
        <w:ind w:left="7310" w:hanging="360"/>
      </w:pPr>
      <w:rPr>
        <w:rFonts w:ascii="Wingdings" w:hAnsi="Wingdings" w:hint="default"/>
      </w:rPr>
    </w:lvl>
  </w:abstractNum>
  <w:abstractNum w:abstractNumId="17" w15:restartNumberingAfterBreak="0">
    <w:nsid w:val="7719406B"/>
    <w:multiLevelType w:val="hybridMultilevel"/>
    <w:tmpl w:val="837A6CC4"/>
    <w:lvl w:ilvl="0" w:tplc="FFFFFFFF">
      <w:numFmt w:val="bullet"/>
      <w:lvlText w:val=""/>
      <w:lvlJc w:val="left"/>
      <w:pPr>
        <w:ind w:left="480" w:hanging="360"/>
      </w:pPr>
      <w:rPr>
        <w:rFonts w:ascii="Symbol" w:eastAsia="Times New Roman" w:hAnsi="Symbol" w:cs="Symbol" w:hint="default"/>
      </w:rPr>
    </w:lvl>
    <w:lvl w:ilvl="1" w:tplc="0409000F">
      <w:start w:val="1"/>
      <w:numFmt w:val="decimal"/>
      <w:lvlText w:val="%2."/>
      <w:lvlJc w:val="left"/>
      <w:pPr>
        <w:ind w:left="1200" w:hanging="360"/>
      </w:pPr>
    </w:lvl>
    <w:lvl w:ilvl="2" w:tplc="FFFFFFFF">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18" w15:restartNumberingAfterBreak="0">
    <w:nsid w:val="79F4693A"/>
    <w:multiLevelType w:val="hybridMultilevel"/>
    <w:tmpl w:val="0D94428E"/>
    <w:lvl w:ilvl="0" w:tplc="04090001">
      <w:start w:val="1"/>
      <w:numFmt w:val="bullet"/>
      <w:lvlText w:val=""/>
      <w:lvlJc w:val="left"/>
      <w:pPr>
        <w:ind w:left="1920" w:hanging="360"/>
      </w:pPr>
      <w:rPr>
        <w:rFonts w:ascii="Symbol" w:hAnsi="Symbol" w:hint="default"/>
      </w:rPr>
    </w:lvl>
    <w:lvl w:ilvl="1" w:tplc="08130003" w:tentative="1">
      <w:start w:val="1"/>
      <w:numFmt w:val="bullet"/>
      <w:lvlText w:val="o"/>
      <w:lvlJc w:val="left"/>
      <w:pPr>
        <w:ind w:left="2640" w:hanging="360"/>
      </w:pPr>
      <w:rPr>
        <w:rFonts w:ascii="Courier New" w:hAnsi="Courier New" w:cs="Courier New" w:hint="default"/>
      </w:rPr>
    </w:lvl>
    <w:lvl w:ilvl="2" w:tplc="08130005" w:tentative="1">
      <w:start w:val="1"/>
      <w:numFmt w:val="bullet"/>
      <w:lvlText w:val=""/>
      <w:lvlJc w:val="left"/>
      <w:pPr>
        <w:ind w:left="3360" w:hanging="360"/>
      </w:pPr>
      <w:rPr>
        <w:rFonts w:ascii="Wingdings" w:hAnsi="Wingdings" w:hint="default"/>
      </w:rPr>
    </w:lvl>
    <w:lvl w:ilvl="3" w:tplc="08130001" w:tentative="1">
      <w:start w:val="1"/>
      <w:numFmt w:val="bullet"/>
      <w:lvlText w:val=""/>
      <w:lvlJc w:val="left"/>
      <w:pPr>
        <w:ind w:left="4080" w:hanging="360"/>
      </w:pPr>
      <w:rPr>
        <w:rFonts w:ascii="Symbol" w:hAnsi="Symbol" w:hint="default"/>
      </w:rPr>
    </w:lvl>
    <w:lvl w:ilvl="4" w:tplc="08130003" w:tentative="1">
      <w:start w:val="1"/>
      <w:numFmt w:val="bullet"/>
      <w:lvlText w:val="o"/>
      <w:lvlJc w:val="left"/>
      <w:pPr>
        <w:ind w:left="4800" w:hanging="360"/>
      </w:pPr>
      <w:rPr>
        <w:rFonts w:ascii="Courier New" w:hAnsi="Courier New" w:cs="Courier New" w:hint="default"/>
      </w:rPr>
    </w:lvl>
    <w:lvl w:ilvl="5" w:tplc="08130005" w:tentative="1">
      <w:start w:val="1"/>
      <w:numFmt w:val="bullet"/>
      <w:lvlText w:val=""/>
      <w:lvlJc w:val="left"/>
      <w:pPr>
        <w:ind w:left="5520" w:hanging="360"/>
      </w:pPr>
      <w:rPr>
        <w:rFonts w:ascii="Wingdings" w:hAnsi="Wingdings" w:hint="default"/>
      </w:rPr>
    </w:lvl>
    <w:lvl w:ilvl="6" w:tplc="08130001" w:tentative="1">
      <w:start w:val="1"/>
      <w:numFmt w:val="bullet"/>
      <w:lvlText w:val=""/>
      <w:lvlJc w:val="left"/>
      <w:pPr>
        <w:ind w:left="6240" w:hanging="360"/>
      </w:pPr>
      <w:rPr>
        <w:rFonts w:ascii="Symbol" w:hAnsi="Symbol" w:hint="default"/>
      </w:rPr>
    </w:lvl>
    <w:lvl w:ilvl="7" w:tplc="08130003" w:tentative="1">
      <w:start w:val="1"/>
      <w:numFmt w:val="bullet"/>
      <w:lvlText w:val="o"/>
      <w:lvlJc w:val="left"/>
      <w:pPr>
        <w:ind w:left="6960" w:hanging="360"/>
      </w:pPr>
      <w:rPr>
        <w:rFonts w:ascii="Courier New" w:hAnsi="Courier New" w:cs="Courier New" w:hint="default"/>
      </w:rPr>
    </w:lvl>
    <w:lvl w:ilvl="8" w:tplc="08130005" w:tentative="1">
      <w:start w:val="1"/>
      <w:numFmt w:val="bullet"/>
      <w:lvlText w:val=""/>
      <w:lvlJc w:val="left"/>
      <w:pPr>
        <w:ind w:left="7680" w:hanging="360"/>
      </w:pPr>
      <w:rPr>
        <w:rFonts w:ascii="Wingdings" w:hAnsi="Wingdings" w:hint="default"/>
      </w:rPr>
    </w:lvl>
  </w:abstractNum>
  <w:abstractNum w:abstractNumId="19" w15:restartNumberingAfterBreak="0">
    <w:nsid w:val="7D5A381A"/>
    <w:multiLevelType w:val="hybridMultilevel"/>
    <w:tmpl w:val="730C12A2"/>
    <w:lvl w:ilvl="0" w:tplc="8FE24810">
      <w:numFmt w:val="bullet"/>
      <w:lvlText w:val=""/>
      <w:lvlJc w:val="left"/>
      <w:pPr>
        <w:ind w:left="480" w:hanging="360"/>
      </w:pPr>
      <w:rPr>
        <w:rFonts w:ascii="Symbol" w:eastAsia="Times New Roman"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5E4214"/>
    <w:multiLevelType w:val="hybridMultilevel"/>
    <w:tmpl w:val="245AFED0"/>
    <w:lvl w:ilvl="0" w:tplc="8FE24810">
      <w:numFmt w:val="bullet"/>
      <w:lvlText w:val=""/>
      <w:lvlJc w:val="left"/>
      <w:pPr>
        <w:ind w:left="480" w:hanging="360"/>
      </w:pPr>
      <w:rPr>
        <w:rFonts w:ascii="Symbol" w:eastAsia="Times New Roman" w:hAnsi="Symbol" w:cs="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7E555A8B"/>
    <w:multiLevelType w:val="hybridMultilevel"/>
    <w:tmpl w:val="5FCEE6FC"/>
    <w:lvl w:ilvl="0" w:tplc="810ADA54">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65446258">
    <w:abstractNumId w:val="18"/>
  </w:num>
  <w:num w:numId="2" w16cid:durableId="556664592">
    <w:abstractNumId w:val="21"/>
  </w:num>
  <w:num w:numId="3" w16cid:durableId="1651325301">
    <w:abstractNumId w:val="5"/>
  </w:num>
  <w:num w:numId="4" w16cid:durableId="225268585">
    <w:abstractNumId w:val="7"/>
  </w:num>
  <w:num w:numId="5" w16cid:durableId="124859379">
    <w:abstractNumId w:val="2"/>
  </w:num>
  <w:num w:numId="6" w16cid:durableId="1186478556">
    <w:abstractNumId w:val="0"/>
  </w:num>
  <w:num w:numId="7" w16cid:durableId="1093626978">
    <w:abstractNumId w:val="11"/>
  </w:num>
  <w:num w:numId="8" w16cid:durableId="1804614915">
    <w:abstractNumId w:val="16"/>
  </w:num>
  <w:num w:numId="9" w16cid:durableId="1081754221">
    <w:abstractNumId w:val="6"/>
  </w:num>
  <w:num w:numId="10" w16cid:durableId="2124029131">
    <w:abstractNumId w:val="1"/>
  </w:num>
  <w:num w:numId="11" w16cid:durableId="1722510839">
    <w:abstractNumId w:val="10"/>
  </w:num>
  <w:num w:numId="12" w16cid:durableId="2144228380">
    <w:abstractNumId w:val="3"/>
  </w:num>
  <w:num w:numId="13" w16cid:durableId="624041866">
    <w:abstractNumId w:val="20"/>
  </w:num>
  <w:num w:numId="14" w16cid:durableId="1276252021">
    <w:abstractNumId w:val="19"/>
  </w:num>
  <w:num w:numId="15" w16cid:durableId="307394355">
    <w:abstractNumId w:val="9"/>
  </w:num>
  <w:num w:numId="16" w16cid:durableId="1423449780">
    <w:abstractNumId w:val="17"/>
  </w:num>
  <w:num w:numId="17" w16cid:durableId="761224583">
    <w:abstractNumId w:val="13"/>
  </w:num>
  <w:num w:numId="18" w16cid:durableId="812987205">
    <w:abstractNumId w:val="8"/>
  </w:num>
  <w:num w:numId="19" w16cid:durableId="174923149">
    <w:abstractNumId w:val="4"/>
  </w:num>
  <w:num w:numId="20" w16cid:durableId="345331557">
    <w:abstractNumId w:val="15"/>
  </w:num>
  <w:num w:numId="21" w16cid:durableId="1143349573">
    <w:abstractNumId w:val="12"/>
  </w:num>
  <w:num w:numId="22" w16cid:durableId="1425373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bordersDoNotSurroundHeader/>
  <w:bordersDoNotSurroundFooter/>
  <w:activeWritingStyle w:appName="MSWord" w:lang="nl-BE" w:vendorID="64" w:dllVersion="6" w:nlCheck="1" w:checkStyle="0"/>
  <w:activeWritingStyle w:appName="MSWord" w:lang="nl-BE" w:vendorID="64" w:dllVersion="0" w:nlCheck="1" w:checkStyle="0"/>
  <w:proofState w:spelling="clean"/>
  <w:documentProtection w:edit="readOnly" w:enforcement="1" w:cryptProviderType="rsaAES" w:cryptAlgorithmClass="hash" w:cryptAlgorithmType="typeAny" w:cryptAlgorithmSid="14" w:cryptSpinCount="100000" w:hash="3Q6MM+nmGd8mary80xPyVBXoHx0gZao7e8hyVY4bfbRcl69GYw2qG234ztFiOunCNL14KWbjmVpDg9cazUgTnA==" w:salt="5+xhUNzM4FZxu6HYnioJ/w=="/>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D6"/>
    <w:rsid w:val="000016F3"/>
    <w:rsid w:val="000023BB"/>
    <w:rsid w:val="00012630"/>
    <w:rsid w:val="00016686"/>
    <w:rsid w:val="000167A9"/>
    <w:rsid w:val="00017854"/>
    <w:rsid w:val="00022152"/>
    <w:rsid w:val="0002274A"/>
    <w:rsid w:val="00026762"/>
    <w:rsid w:val="000279C5"/>
    <w:rsid w:val="0003578D"/>
    <w:rsid w:val="000400B5"/>
    <w:rsid w:val="00052C65"/>
    <w:rsid w:val="000628E7"/>
    <w:rsid w:val="0006428E"/>
    <w:rsid w:val="0006490B"/>
    <w:rsid w:val="00065716"/>
    <w:rsid w:val="00071204"/>
    <w:rsid w:val="00072C93"/>
    <w:rsid w:val="000750B3"/>
    <w:rsid w:val="0007626F"/>
    <w:rsid w:val="00081D1A"/>
    <w:rsid w:val="00087576"/>
    <w:rsid w:val="000911F4"/>
    <w:rsid w:val="000B06B3"/>
    <w:rsid w:val="000B28F7"/>
    <w:rsid w:val="000B44C0"/>
    <w:rsid w:val="000C0703"/>
    <w:rsid w:val="000C0D67"/>
    <w:rsid w:val="000C262B"/>
    <w:rsid w:val="000C32E7"/>
    <w:rsid w:val="000C5E16"/>
    <w:rsid w:val="000D232D"/>
    <w:rsid w:val="000D39E1"/>
    <w:rsid w:val="000E27BB"/>
    <w:rsid w:val="000E3792"/>
    <w:rsid w:val="000F33C2"/>
    <w:rsid w:val="000F3F00"/>
    <w:rsid w:val="000F6E5C"/>
    <w:rsid w:val="0010245D"/>
    <w:rsid w:val="00113391"/>
    <w:rsid w:val="00115F27"/>
    <w:rsid w:val="001162B9"/>
    <w:rsid w:val="00122AA1"/>
    <w:rsid w:val="0012537F"/>
    <w:rsid w:val="00131BD9"/>
    <w:rsid w:val="001351E5"/>
    <w:rsid w:val="0013575D"/>
    <w:rsid w:val="001379F5"/>
    <w:rsid w:val="0014256C"/>
    <w:rsid w:val="00142758"/>
    <w:rsid w:val="00147145"/>
    <w:rsid w:val="001502EA"/>
    <w:rsid w:val="00150917"/>
    <w:rsid w:val="0015173C"/>
    <w:rsid w:val="001531F3"/>
    <w:rsid w:val="00157446"/>
    <w:rsid w:val="00166043"/>
    <w:rsid w:val="0017108E"/>
    <w:rsid w:val="00171B02"/>
    <w:rsid w:val="00171F28"/>
    <w:rsid w:val="00172D8C"/>
    <w:rsid w:val="00173691"/>
    <w:rsid w:val="00182E90"/>
    <w:rsid w:val="00183E54"/>
    <w:rsid w:val="00185CAE"/>
    <w:rsid w:val="00195166"/>
    <w:rsid w:val="0019541B"/>
    <w:rsid w:val="00197D02"/>
    <w:rsid w:val="001A10C5"/>
    <w:rsid w:val="001A2B7F"/>
    <w:rsid w:val="001A7773"/>
    <w:rsid w:val="001B0AB6"/>
    <w:rsid w:val="001B3173"/>
    <w:rsid w:val="001B363A"/>
    <w:rsid w:val="001B6DF6"/>
    <w:rsid w:val="001C073F"/>
    <w:rsid w:val="001C12EC"/>
    <w:rsid w:val="001C2F4E"/>
    <w:rsid w:val="001C2F5F"/>
    <w:rsid w:val="001D076E"/>
    <w:rsid w:val="001D2449"/>
    <w:rsid w:val="001D68EA"/>
    <w:rsid w:val="001E12D5"/>
    <w:rsid w:val="001E277D"/>
    <w:rsid w:val="001E6052"/>
    <w:rsid w:val="001E7858"/>
    <w:rsid w:val="001E79B4"/>
    <w:rsid w:val="001E7F6C"/>
    <w:rsid w:val="001F040C"/>
    <w:rsid w:val="001F43EC"/>
    <w:rsid w:val="001F4635"/>
    <w:rsid w:val="001F6021"/>
    <w:rsid w:val="001F6575"/>
    <w:rsid w:val="001F6899"/>
    <w:rsid w:val="002072C5"/>
    <w:rsid w:val="00207EAB"/>
    <w:rsid w:val="00211147"/>
    <w:rsid w:val="0022275E"/>
    <w:rsid w:val="00224619"/>
    <w:rsid w:val="002335B6"/>
    <w:rsid w:val="00241F6F"/>
    <w:rsid w:val="0024397B"/>
    <w:rsid w:val="002521D1"/>
    <w:rsid w:val="00255FD0"/>
    <w:rsid w:val="00256795"/>
    <w:rsid w:val="0026598D"/>
    <w:rsid w:val="0027327B"/>
    <w:rsid w:val="00275B7A"/>
    <w:rsid w:val="00283652"/>
    <w:rsid w:val="002877BE"/>
    <w:rsid w:val="00295FD0"/>
    <w:rsid w:val="00296D9D"/>
    <w:rsid w:val="002975B5"/>
    <w:rsid w:val="00297CAD"/>
    <w:rsid w:val="002A0F50"/>
    <w:rsid w:val="002A5DA1"/>
    <w:rsid w:val="002B123C"/>
    <w:rsid w:val="002C1207"/>
    <w:rsid w:val="002C254F"/>
    <w:rsid w:val="002C2FEE"/>
    <w:rsid w:val="002C38EA"/>
    <w:rsid w:val="002C7865"/>
    <w:rsid w:val="002D204E"/>
    <w:rsid w:val="002D6CA1"/>
    <w:rsid w:val="002E6B1F"/>
    <w:rsid w:val="002E733F"/>
    <w:rsid w:val="002F03E7"/>
    <w:rsid w:val="002F6D85"/>
    <w:rsid w:val="002F6F84"/>
    <w:rsid w:val="0030167C"/>
    <w:rsid w:val="003030F3"/>
    <w:rsid w:val="00311CD4"/>
    <w:rsid w:val="00313C07"/>
    <w:rsid w:val="00314EAE"/>
    <w:rsid w:val="003156A1"/>
    <w:rsid w:val="00315F94"/>
    <w:rsid w:val="00316CD4"/>
    <w:rsid w:val="00317300"/>
    <w:rsid w:val="00321941"/>
    <w:rsid w:val="00326FFA"/>
    <w:rsid w:val="003340DD"/>
    <w:rsid w:val="00340272"/>
    <w:rsid w:val="003437E9"/>
    <w:rsid w:val="0034538A"/>
    <w:rsid w:val="00347039"/>
    <w:rsid w:val="003501D2"/>
    <w:rsid w:val="00354307"/>
    <w:rsid w:val="00354B02"/>
    <w:rsid w:val="00355671"/>
    <w:rsid w:val="00366680"/>
    <w:rsid w:val="0037210A"/>
    <w:rsid w:val="003737E4"/>
    <w:rsid w:val="00373876"/>
    <w:rsid w:val="00373E5F"/>
    <w:rsid w:val="0037629A"/>
    <w:rsid w:val="00376E16"/>
    <w:rsid w:val="00377C80"/>
    <w:rsid w:val="00382F92"/>
    <w:rsid w:val="00384F19"/>
    <w:rsid w:val="00387CA1"/>
    <w:rsid w:val="00387E6B"/>
    <w:rsid w:val="0039110A"/>
    <w:rsid w:val="00392773"/>
    <w:rsid w:val="003A42E5"/>
    <w:rsid w:val="003B4F83"/>
    <w:rsid w:val="003B5082"/>
    <w:rsid w:val="003B61B2"/>
    <w:rsid w:val="003C3033"/>
    <w:rsid w:val="003C3329"/>
    <w:rsid w:val="003C36A1"/>
    <w:rsid w:val="003C5A25"/>
    <w:rsid w:val="003C6EC9"/>
    <w:rsid w:val="003D15C8"/>
    <w:rsid w:val="003D61FE"/>
    <w:rsid w:val="003D7A54"/>
    <w:rsid w:val="003E52EC"/>
    <w:rsid w:val="003F11E5"/>
    <w:rsid w:val="003F3FAA"/>
    <w:rsid w:val="003F7576"/>
    <w:rsid w:val="00400097"/>
    <w:rsid w:val="00412B31"/>
    <w:rsid w:val="004142E6"/>
    <w:rsid w:val="00414682"/>
    <w:rsid w:val="00415A7A"/>
    <w:rsid w:val="004206E2"/>
    <w:rsid w:val="00431B34"/>
    <w:rsid w:val="0043407B"/>
    <w:rsid w:val="004371A3"/>
    <w:rsid w:val="004441C1"/>
    <w:rsid w:val="00446139"/>
    <w:rsid w:val="00454670"/>
    <w:rsid w:val="004553B9"/>
    <w:rsid w:val="00465BB7"/>
    <w:rsid w:val="00473A94"/>
    <w:rsid w:val="00481A31"/>
    <w:rsid w:val="00482456"/>
    <w:rsid w:val="00486599"/>
    <w:rsid w:val="004879FC"/>
    <w:rsid w:val="00495C01"/>
    <w:rsid w:val="004A0440"/>
    <w:rsid w:val="004A48A5"/>
    <w:rsid w:val="004A62E2"/>
    <w:rsid w:val="004A6837"/>
    <w:rsid w:val="004B5301"/>
    <w:rsid w:val="004C3EA1"/>
    <w:rsid w:val="004D156A"/>
    <w:rsid w:val="004D25E0"/>
    <w:rsid w:val="004D5047"/>
    <w:rsid w:val="004D582D"/>
    <w:rsid w:val="004D6096"/>
    <w:rsid w:val="004D65D7"/>
    <w:rsid w:val="004D6BD8"/>
    <w:rsid w:val="004D7B3C"/>
    <w:rsid w:val="004E001F"/>
    <w:rsid w:val="004E05FE"/>
    <w:rsid w:val="004E11C0"/>
    <w:rsid w:val="004E18CA"/>
    <w:rsid w:val="004E2D24"/>
    <w:rsid w:val="004E352E"/>
    <w:rsid w:val="004E3F9A"/>
    <w:rsid w:val="004E4C75"/>
    <w:rsid w:val="004E6BAA"/>
    <w:rsid w:val="004F0D4A"/>
    <w:rsid w:val="004F1F20"/>
    <w:rsid w:val="004F3685"/>
    <w:rsid w:val="004F4F97"/>
    <w:rsid w:val="0050070B"/>
    <w:rsid w:val="00506CF4"/>
    <w:rsid w:val="005073A2"/>
    <w:rsid w:val="00511156"/>
    <w:rsid w:val="005259F1"/>
    <w:rsid w:val="0053086E"/>
    <w:rsid w:val="00531CC4"/>
    <w:rsid w:val="005405F1"/>
    <w:rsid w:val="0054331E"/>
    <w:rsid w:val="005513E9"/>
    <w:rsid w:val="00552BEB"/>
    <w:rsid w:val="00553BC4"/>
    <w:rsid w:val="005552AA"/>
    <w:rsid w:val="00555BF5"/>
    <w:rsid w:val="00564F99"/>
    <w:rsid w:val="0056742C"/>
    <w:rsid w:val="00571333"/>
    <w:rsid w:val="00571842"/>
    <w:rsid w:val="00572177"/>
    <w:rsid w:val="0057344F"/>
    <w:rsid w:val="00573F89"/>
    <w:rsid w:val="00576C3E"/>
    <w:rsid w:val="00576EE8"/>
    <w:rsid w:val="00580B90"/>
    <w:rsid w:val="00582F2E"/>
    <w:rsid w:val="00585384"/>
    <w:rsid w:val="00587B55"/>
    <w:rsid w:val="005900C3"/>
    <w:rsid w:val="00593387"/>
    <w:rsid w:val="005955B5"/>
    <w:rsid w:val="005A2507"/>
    <w:rsid w:val="005A2812"/>
    <w:rsid w:val="005A33B1"/>
    <w:rsid w:val="005A366F"/>
    <w:rsid w:val="005A71C1"/>
    <w:rsid w:val="005A7924"/>
    <w:rsid w:val="005C2E4D"/>
    <w:rsid w:val="005C4B68"/>
    <w:rsid w:val="005C6EBD"/>
    <w:rsid w:val="005D308F"/>
    <w:rsid w:val="005D3882"/>
    <w:rsid w:val="005D3DC0"/>
    <w:rsid w:val="005D546B"/>
    <w:rsid w:val="005E236B"/>
    <w:rsid w:val="005E4A15"/>
    <w:rsid w:val="005E5D05"/>
    <w:rsid w:val="005E641E"/>
    <w:rsid w:val="005E670A"/>
    <w:rsid w:val="005E7E9D"/>
    <w:rsid w:val="005F29BC"/>
    <w:rsid w:val="005F4B63"/>
    <w:rsid w:val="00600365"/>
    <w:rsid w:val="00600A73"/>
    <w:rsid w:val="00601D14"/>
    <w:rsid w:val="00604BD8"/>
    <w:rsid w:val="00607948"/>
    <w:rsid w:val="00610A52"/>
    <w:rsid w:val="006118F1"/>
    <w:rsid w:val="006135AA"/>
    <w:rsid w:val="00622954"/>
    <w:rsid w:val="00631882"/>
    <w:rsid w:val="00633547"/>
    <w:rsid w:val="00634ACE"/>
    <w:rsid w:val="00635470"/>
    <w:rsid w:val="0064029D"/>
    <w:rsid w:val="00640DC8"/>
    <w:rsid w:val="00643328"/>
    <w:rsid w:val="006466FC"/>
    <w:rsid w:val="00651227"/>
    <w:rsid w:val="006536AE"/>
    <w:rsid w:val="006660E3"/>
    <w:rsid w:val="006673E2"/>
    <w:rsid w:val="00667A42"/>
    <w:rsid w:val="00670690"/>
    <w:rsid w:val="00670ECE"/>
    <w:rsid w:val="00674770"/>
    <w:rsid w:val="00677453"/>
    <w:rsid w:val="00677732"/>
    <w:rsid w:val="00683BD8"/>
    <w:rsid w:val="00683C9C"/>
    <w:rsid w:val="006858EE"/>
    <w:rsid w:val="0068604A"/>
    <w:rsid w:val="00691D5F"/>
    <w:rsid w:val="00696471"/>
    <w:rsid w:val="00697757"/>
    <w:rsid w:val="006A0ED7"/>
    <w:rsid w:val="006A21F0"/>
    <w:rsid w:val="006A3A58"/>
    <w:rsid w:val="006B00EA"/>
    <w:rsid w:val="006B2811"/>
    <w:rsid w:val="006B78E9"/>
    <w:rsid w:val="006C0FBB"/>
    <w:rsid w:val="006E0F23"/>
    <w:rsid w:val="006E1C3F"/>
    <w:rsid w:val="006E2795"/>
    <w:rsid w:val="006E3DA2"/>
    <w:rsid w:val="006E66F6"/>
    <w:rsid w:val="006E6EE5"/>
    <w:rsid w:val="006F2AFA"/>
    <w:rsid w:val="00700BF6"/>
    <w:rsid w:val="00700DAF"/>
    <w:rsid w:val="007042F2"/>
    <w:rsid w:val="00706227"/>
    <w:rsid w:val="007106B1"/>
    <w:rsid w:val="00711912"/>
    <w:rsid w:val="00712C8B"/>
    <w:rsid w:val="00713425"/>
    <w:rsid w:val="007137DB"/>
    <w:rsid w:val="00721011"/>
    <w:rsid w:val="007228A6"/>
    <w:rsid w:val="00731D51"/>
    <w:rsid w:val="00733706"/>
    <w:rsid w:val="00733ED3"/>
    <w:rsid w:val="007344D3"/>
    <w:rsid w:val="007348E4"/>
    <w:rsid w:val="007414CA"/>
    <w:rsid w:val="00743009"/>
    <w:rsid w:val="00745488"/>
    <w:rsid w:val="0074689A"/>
    <w:rsid w:val="00747E57"/>
    <w:rsid w:val="00753C0D"/>
    <w:rsid w:val="0075516F"/>
    <w:rsid w:val="0075681D"/>
    <w:rsid w:val="00762B32"/>
    <w:rsid w:val="00766EA2"/>
    <w:rsid w:val="00781BDF"/>
    <w:rsid w:val="0078324B"/>
    <w:rsid w:val="00786F36"/>
    <w:rsid w:val="0079167E"/>
    <w:rsid w:val="00796267"/>
    <w:rsid w:val="00796D02"/>
    <w:rsid w:val="007A0029"/>
    <w:rsid w:val="007A2EB5"/>
    <w:rsid w:val="007A43D6"/>
    <w:rsid w:val="007A64BD"/>
    <w:rsid w:val="007A7045"/>
    <w:rsid w:val="007B3775"/>
    <w:rsid w:val="007B39E9"/>
    <w:rsid w:val="007C1094"/>
    <w:rsid w:val="007C765D"/>
    <w:rsid w:val="007D0237"/>
    <w:rsid w:val="007D1CA8"/>
    <w:rsid w:val="007D3214"/>
    <w:rsid w:val="007D34A1"/>
    <w:rsid w:val="007E0CE7"/>
    <w:rsid w:val="007E1BCD"/>
    <w:rsid w:val="007F00B6"/>
    <w:rsid w:val="007F1B05"/>
    <w:rsid w:val="007F2CD4"/>
    <w:rsid w:val="007F390F"/>
    <w:rsid w:val="007F6B29"/>
    <w:rsid w:val="0080471E"/>
    <w:rsid w:val="00805727"/>
    <w:rsid w:val="008065B3"/>
    <w:rsid w:val="0080794D"/>
    <w:rsid w:val="00810E67"/>
    <w:rsid w:val="00812B5E"/>
    <w:rsid w:val="008140CC"/>
    <w:rsid w:val="00815D45"/>
    <w:rsid w:val="00816196"/>
    <w:rsid w:val="00820722"/>
    <w:rsid w:val="00822E6F"/>
    <w:rsid w:val="00825117"/>
    <w:rsid w:val="00826BC1"/>
    <w:rsid w:val="00833810"/>
    <w:rsid w:val="00842AAE"/>
    <w:rsid w:val="00842B42"/>
    <w:rsid w:val="00846E1D"/>
    <w:rsid w:val="0085559F"/>
    <w:rsid w:val="008557E7"/>
    <w:rsid w:val="00856AC2"/>
    <w:rsid w:val="00857D50"/>
    <w:rsid w:val="00861104"/>
    <w:rsid w:val="00861CD1"/>
    <w:rsid w:val="00876E8C"/>
    <w:rsid w:val="00876F3E"/>
    <w:rsid w:val="00881281"/>
    <w:rsid w:val="008827AC"/>
    <w:rsid w:val="0088722B"/>
    <w:rsid w:val="00890B0D"/>
    <w:rsid w:val="00891D1F"/>
    <w:rsid w:val="0089518B"/>
    <w:rsid w:val="0089689A"/>
    <w:rsid w:val="008A0DC1"/>
    <w:rsid w:val="008A7082"/>
    <w:rsid w:val="008B0A21"/>
    <w:rsid w:val="008B4D11"/>
    <w:rsid w:val="008B63B4"/>
    <w:rsid w:val="008B6CE5"/>
    <w:rsid w:val="008C08D4"/>
    <w:rsid w:val="008C0F58"/>
    <w:rsid w:val="008C18A7"/>
    <w:rsid w:val="008D11A7"/>
    <w:rsid w:val="008D4A20"/>
    <w:rsid w:val="008E0389"/>
    <w:rsid w:val="008E23F8"/>
    <w:rsid w:val="008E4BFB"/>
    <w:rsid w:val="008F1574"/>
    <w:rsid w:val="008F5925"/>
    <w:rsid w:val="008F7706"/>
    <w:rsid w:val="00900DA4"/>
    <w:rsid w:val="00910E2D"/>
    <w:rsid w:val="00911AEF"/>
    <w:rsid w:val="0091222B"/>
    <w:rsid w:val="0091529C"/>
    <w:rsid w:val="0092597C"/>
    <w:rsid w:val="00931B15"/>
    <w:rsid w:val="009400D7"/>
    <w:rsid w:val="00951305"/>
    <w:rsid w:val="00952754"/>
    <w:rsid w:val="0096026D"/>
    <w:rsid w:val="009602FB"/>
    <w:rsid w:val="00961C9B"/>
    <w:rsid w:val="009634A1"/>
    <w:rsid w:val="00966B5D"/>
    <w:rsid w:val="00971E23"/>
    <w:rsid w:val="00975501"/>
    <w:rsid w:val="0098249B"/>
    <w:rsid w:val="0098296B"/>
    <w:rsid w:val="00986DFF"/>
    <w:rsid w:val="00987BD1"/>
    <w:rsid w:val="00987F9E"/>
    <w:rsid w:val="00996139"/>
    <w:rsid w:val="009A1560"/>
    <w:rsid w:val="009A36A3"/>
    <w:rsid w:val="009B1B88"/>
    <w:rsid w:val="009B4D79"/>
    <w:rsid w:val="009C0674"/>
    <w:rsid w:val="009C3F9F"/>
    <w:rsid w:val="009C7BF6"/>
    <w:rsid w:val="009C7EEC"/>
    <w:rsid w:val="009D354A"/>
    <w:rsid w:val="009E092F"/>
    <w:rsid w:val="009E2C76"/>
    <w:rsid w:val="009E54CF"/>
    <w:rsid w:val="009F13C1"/>
    <w:rsid w:val="009F642B"/>
    <w:rsid w:val="009F7652"/>
    <w:rsid w:val="00A05B04"/>
    <w:rsid w:val="00A06B0C"/>
    <w:rsid w:val="00A06B9E"/>
    <w:rsid w:val="00A07D79"/>
    <w:rsid w:val="00A10C15"/>
    <w:rsid w:val="00A1154A"/>
    <w:rsid w:val="00A122E8"/>
    <w:rsid w:val="00A126CF"/>
    <w:rsid w:val="00A1393B"/>
    <w:rsid w:val="00A15B5F"/>
    <w:rsid w:val="00A15C06"/>
    <w:rsid w:val="00A169D8"/>
    <w:rsid w:val="00A21A13"/>
    <w:rsid w:val="00A23439"/>
    <w:rsid w:val="00A23B4A"/>
    <w:rsid w:val="00A24B45"/>
    <w:rsid w:val="00A251ED"/>
    <w:rsid w:val="00A26116"/>
    <w:rsid w:val="00A2717E"/>
    <w:rsid w:val="00A32504"/>
    <w:rsid w:val="00A327D5"/>
    <w:rsid w:val="00A33E54"/>
    <w:rsid w:val="00A342D8"/>
    <w:rsid w:val="00A34A10"/>
    <w:rsid w:val="00A37CA2"/>
    <w:rsid w:val="00A44EF2"/>
    <w:rsid w:val="00A570BB"/>
    <w:rsid w:val="00A649E0"/>
    <w:rsid w:val="00A66338"/>
    <w:rsid w:val="00A70EFF"/>
    <w:rsid w:val="00A8344D"/>
    <w:rsid w:val="00A86489"/>
    <w:rsid w:val="00A924BB"/>
    <w:rsid w:val="00A93EDD"/>
    <w:rsid w:val="00A96D0E"/>
    <w:rsid w:val="00AA0FFF"/>
    <w:rsid w:val="00AA42F3"/>
    <w:rsid w:val="00AA5DA0"/>
    <w:rsid w:val="00AB094B"/>
    <w:rsid w:val="00AB4EB6"/>
    <w:rsid w:val="00AB64A5"/>
    <w:rsid w:val="00AB752E"/>
    <w:rsid w:val="00AC052F"/>
    <w:rsid w:val="00AC057F"/>
    <w:rsid w:val="00AC3A8E"/>
    <w:rsid w:val="00AC3C4A"/>
    <w:rsid w:val="00AD1C75"/>
    <w:rsid w:val="00AD641B"/>
    <w:rsid w:val="00AE10A4"/>
    <w:rsid w:val="00AE2F33"/>
    <w:rsid w:val="00AE3D12"/>
    <w:rsid w:val="00AE78A2"/>
    <w:rsid w:val="00AF2ACD"/>
    <w:rsid w:val="00AF36B4"/>
    <w:rsid w:val="00AF57D6"/>
    <w:rsid w:val="00AF61A1"/>
    <w:rsid w:val="00B00B8E"/>
    <w:rsid w:val="00B1390C"/>
    <w:rsid w:val="00B205BA"/>
    <w:rsid w:val="00B217BC"/>
    <w:rsid w:val="00B312C5"/>
    <w:rsid w:val="00B356F7"/>
    <w:rsid w:val="00B42C0C"/>
    <w:rsid w:val="00B43C31"/>
    <w:rsid w:val="00B45DD1"/>
    <w:rsid w:val="00B51D02"/>
    <w:rsid w:val="00B52080"/>
    <w:rsid w:val="00B53174"/>
    <w:rsid w:val="00B531D9"/>
    <w:rsid w:val="00B60E59"/>
    <w:rsid w:val="00B6197C"/>
    <w:rsid w:val="00B62BCE"/>
    <w:rsid w:val="00B70D9E"/>
    <w:rsid w:val="00B82637"/>
    <w:rsid w:val="00B830D3"/>
    <w:rsid w:val="00B87EA4"/>
    <w:rsid w:val="00B925F6"/>
    <w:rsid w:val="00B92FB3"/>
    <w:rsid w:val="00B942C3"/>
    <w:rsid w:val="00B9647E"/>
    <w:rsid w:val="00B96A25"/>
    <w:rsid w:val="00BA7E29"/>
    <w:rsid w:val="00BB13BE"/>
    <w:rsid w:val="00BB75AF"/>
    <w:rsid w:val="00BC3991"/>
    <w:rsid w:val="00BC5435"/>
    <w:rsid w:val="00BC5FAE"/>
    <w:rsid w:val="00BD2C3D"/>
    <w:rsid w:val="00BD403A"/>
    <w:rsid w:val="00BE4EB7"/>
    <w:rsid w:val="00BF2A38"/>
    <w:rsid w:val="00BF42F1"/>
    <w:rsid w:val="00BF5998"/>
    <w:rsid w:val="00C1343F"/>
    <w:rsid w:val="00C21A63"/>
    <w:rsid w:val="00C22A61"/>
    <w:rsid w:val="00C24580"/>
    <w:rsid w:val="00C2550C"/>
    <w:rsid w:val="00C31A11"/>
    <w:rsid w:val="00C32D88"/>
    <w:rsid w:val="00C358F9"/>
    <w:rsid w:val="00C64BA9"/>
    <w:rsid w:val="00C671CA"/>
    <w:rsid w:val="00C7516D"/>
    <w:rsid w:val="00C846EB"/>
    <w:rsid w:val="00C847DC"/>
    <w:rsid w:val="00C84AC2"/>
    <w:rsid w:val="00C8554B"/>
    <w:rsid w:val="00C875C4"/>
    <w:rsid w:val="00C90783"/>
    <w:rsid w:val="00C926F9"/>
    <w:rsid w:val="00C931C8"/>
    <w:rsid w:val="00C96D4A"/>
    <w:rsid w:val="00C970DC"/>
    <w:rsid w:val="00CA099F"/>
    <w:rsid w:val="00CA24A9"/>
    <w:rsid w:val="00CA2D2F"/>
    <w:rsid w:val="00CA2E1F"/>
    <w:rsid w:val="00CA2EF1"/>
    <w:rsid w:val="00CA3AA5"/>
    <w:rsid w:val="00CA512A"/>
    <w:rsid w:val="00CC11EB"/>
    <w:rsid w:val="00CC47AE"/>
    <w:rsid w:val="00CD09BC"/>
    <w:rsid w:val="00CD17C2"/>
    <w:rsid w:val="00CD3A89"/>
    <w:rsid w:val="00CE71B7"/>
    <w:rsid w:val="00CF1F21"/>
    <w:rsid w:val="00D04049"/>
    <w:rsid w:val="00D05D55"/>
    <w:rsid w:val="00D12B17"/>
    <w:rsid w:val="00D13513"/>
    <w:rsid w:val="00D143C1"/>
    <w:rsid w:val="00D20B64"/>
    <w:rsid w:val="00D242D9"/>
    <w:rsid w:val="00D2731D"/>
    <w:rsid w:val="00D33D2E"/>
    <w:rsid w:val="00D401DF"/>
    <w:rsid w:val="00D45B15"/>
    <w:rsid w:val="00D46106"/>
    <w:rsid w:val="00D4742A"/>
    <w:rsid w:val="00D528C5"/>
    <w:rsid w:val="00D52BC2"/>
    <w:rsid w:val="00D66ECF"/>
    <w:rsid w:val="00D71459"/>
    <w:rsid w:val="00D72F0D"/>
    <w:rsid w:val="00D75597"/>
    <w:rsid w:val="00D77AE3"/>
    <w:rsid w:val="00D77BE6"/>
    <w:rsid w:val="00D82757"/>
    <w:rsid w:val="00D84A3F"/>
    <w:rsid w:val="00D86BCF"/>
    <w:rsid w:val="00DA6288"/>
    <w:rsid w:val="00DA63CD"/>
    <w:rsid w:val="00DB04AC"/>
    <w:rsid w:val="00DC175A"/>
    <w:rsid w:val="00DC1B2E"/>
    <w:rsid w:val="00DC2837"/>
    <w:rsid w:val="00DC4322"/>
    <w:rsid w:val="00DD0C01"/>
    <w:rsid w:val="00DD1133"/>
    <w:rsid w:val="00DD1787"/>
    <w:rsid w:val="00DD1E95"/>
    <w:rsid w:val="00DD334B"/>
    <w:rsid w:val="00DD5135"/>
    <w:rsid w:val="00DE0191"/>
    <w:rsid w:val="00DE3A24"/>
    <w:rsid w:val="00DE3CD7"/>
    <w:rsid w:val="00DE56CD"/>
    <w:rsid w:val="00E02E04"/>
    <w:rsid w:val="00E04668"/>
    <w:rsid w:val="00E11352"/>
    <w:rsid w:val="00E16F85"/>
    <w:rsid w:val="00E27AB7"/>
    <w:rsid w:val="00E32933"/>
    <w:rsid w:val="00E3486D"/>
    <w:rsid w:val="00E3694A"/>
    <w:rsid w:val="00E3725E"/>
    <w:rsid w:val="00E47182"/>
    <w:rsid w:val="00E52685"/>
    <w:rsid w:val="00E54201"/>
    <w:rsid w:val="00E552E2"/>
    <w:rsid w:val="00E63C2B"/>
    <w:rsid w:val="00E705B8"/>
    <w:rsid w:val="00E7122E"/>
    <w:rsid w:val="00E807FC"/>
    <w:rsid w:val="00E822A1"/>
    <w:rsid w:val="00E87AC2"/>
    <w:rsid w:val="00E87F21"/>
    <w:rsid w:val="00E95138"/>
    <w:rsid w:val="00EA1A47"/>
    <w:rsid w:val="00EA2A12"/>
    <w:rsid w:val="00EB3773"/>
    <w:rsid w:val="00EB4106"/>
    <w:rsid w:val="00EB7935"/>
    <w:rsid w:val="00EC18F3"/>
    <w:rsid w:val="00EC4A74"/>
    <w:rsid w:val="00EC6CC8"/>
    <w:rsid w:val="00ED4050"/>
    <w:rsid w:val="00ED441E"/>
    <w:rsid w:val="00EE1F69"/>
    <w:rsid w:val="00EE298E"/>
    <w:rsid w:val="00EE51E9"/>
    <w:rsid w:val="00EE5215"/>
    <w:rsid w:val="00EE7167"/>
    <w:rsid w:val="00EE785D"/>
    <w:rsid w:val="00EF0A8A"/>
    <w:rsid w:val="00EF182A"/>
    <w:rsid w:val="00EF29E6"/>
    <w:rsid w:val="00F02BB3"/>
    <w:rsid w:val="00F03460"/>
    <w:rsid w:val="00F0348B"/>
    <w:rsid w:val="00F03727"/>
    <w:rsid w:val="00F074EA"/>
    <w:rsid w:val="00F07ADB"/>
    <w:rsid w:val="00F1114B"/>
    <w:rsid w:val="00F26A92"/>
    <w:rsid w:val="00F275A3"/>
    <w:rsid w:val="00F275B7"/>
    <w:rsid w:val="00F30B1D"/>
    <w:rsid w:val="00F30B22"/>
    <w:rsid w:val="00F32C63"/>
    <w:rsid w:val="00F3638B"/>
    <w:rsid w:val="00F408A5"/>
    <w:rsid w:val="00F45E18"/>
    <w:rsid w:val="00F51697"/>
    <w:rsid w:val="00F55541"/>
    <w:rsid w:val="00F7119A"/>
    <w:rsid w:val="00F7308D"/>
    <w:rsid w:val="00F756EC"/>
    <w:rsid w:val="00F8338C"/>
    <w:rsid w:val="00F917B2"/>
    <w:rsid w:val="00F92696"/>
    <w:rsid w:val="00F942EF"/>
    <w:rsid w:val="00F94C59"/>
    <w:rsid w:val="00F961E8"/>
    <w:rsid w:val="00F96BDD"/>
    <w:rsid w:val="00F97305"/>
    <w:rsid w:val="00FA125E"/>
    <w:rsid w:val="00FA4121"/>
    <w:rsid w:val="00FA4283"/>
    <w:rsid w:val="00FB04A3"/>
    <w:rsid w:val="00FB082E"/>
    <w:rsid w:val="00FB1604"/>
    <w:rsid w:val="00FB7310"/>
    <w:rsid w:val="00FC3CE9"/>
    <w:rsid w:val="00FD3095"/>
    <w:rsid w:val="00FD433D"/>
    <w:rsid w:val="00FE3835"/>
    <w:rsid w:val="00FE5D3C"/>
    <w:rsid w:val="00FE6612"/>
    <w:rsid w:val="00FF287B"/>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EB218"/>
  <w14:defaultImageDpi w14:val="0"/>
  <w15:chartTrackingRefBased/>
  <w15:docId w15:val="{1B2319A7-52FA-4C38-BA86-CAF04EF2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7A"/>
    <w:pPr>
      <w:spacing w:after="200" w:line="276" w:lineRule="auto"/>
    </w:pPr>
    <w:rPr>
      <w:sz w:val="22"/>
      <w:szCs w:val="22"/>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67"/>
    <w:pPr>
      <w:tabs>
        <w:tab w:val="center" w:pos="4513"/>
        <w:tab w:val="right" w:pos="9026"/>
      </w:tabs>
    </w:pPr>
  </w:style>
  <w:style w:type="character" w:customStyle="1" w:styleId="HeaderChar">
    <w:name w:val="Header Char"/>
    <w:link w:val="Header"/>
    <w:uiPriority w:val="99"/>
    <w:rsid w:val="00796267"/>
    <w:rPr>
      <w:sz w:val="22"/>
      <w:szCs w:val="22"/>
    </w:rPr>
  </w:style>
  <w:style w:type="paragraph" w:styleId="Footer">
    <w:name w:val="footer"/>
    <w:basedOn w:val="Normal"/>
    <w:link w:val="FooterChar"/>
    <w:uiPriority w:val="99"/>
    <w:unhideWhenUsed/>
    <w:rsid w:val="00796267"/>
    <w:pPr>
      <w:tabs>
        <w:tab w:val="center" w:pos="4513"/>
        <w:tab w:val="right" w:pos="9026"/>
      </w:tabs>
    </w:pPr>
  </w:style>
  <w:style w:type="character" w:customStyle="1" w:styleId="FooterChar">
    <w:name w:val="Footer Char"/>
    <w:link w:val="Footer"/>
    <w:uiPriority w:val="99"/>
    <w:rsid w:val="00796267"/>
    <w:rPr>
      <w:sz w:val="22"/>
      <w:szCs w:val="22"/>
    </w:rPr>
  </w:style>
  <w:style w:type="paragraph" w:styleId="BalloonText">
    <w:name w:val="Balloon Text"/>
    <w:basedOn w:val="Normal"/>
    <w:link w:val="BalloonTextChar"/>
    <w:uiPriority w:val="99"/>
    <w:semiHidden/>
    <w:unhideWhenUsed/>
    <w:rsid w:val="00BF42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42F1"/>
    <w:rPr>
      <w:rFonts w:ascii="Tahoma" w:hAnsi="Tahoma" w:cs="Tahoma"/>
      <w:sz w:val="16"/>
      <w:szCs w:val="16"/>
    </w:rPr>
  </w:style>
  <w:style w:type="paragraph" w:styleId="Revision">
    <w:name w:val="Revision"/>
    <w:hidden/>
    <w:uiPriority w:val="99"/>
    <w:semiHidden/>
    <w:rsid w:val="0006490B"/>
    <w:rPr>
      <w:sz w:val="22"/>
      <w:szCs w:val="22"/>
      <w:lang w:val="nl-BE" w:eastAsia="nl-BE"/>
    </w:rPr>
  </w:style>
  <w:style w:type="character" w:styleId="CommentReference">
    <w:name w:val="annotation reference"/>
    <w:uiPriority w:val="99"/>
    <w:semiHidden/>
    <w:unhideWhenUsed/>
    <w:rsid w:val="007B3775"/>
    <w:rPr>
      <w:sz w:val="16"/>
      <w:szCs w:val="16"/>
    </w:rPr>
  </w:style>
  <w:style w:type="paragraph" w:styleId="CommentText">
    <w:name w:val="annotation text"/>
    <w:basedOn w:val="Normal"/>
    <w:link w:val="CommentTextChar"/>
    <w:uiPriority w:val="99"/>
    <w:unhideWhenUsed/>
    <w:rsid w:val="007B3775"/>
    <w:rPr>
      <w:sz w:val="20"/>
      <w:szCs w:val="20"/>
    </w:rPr>
  </w:style>
  <w:style w:type="character" w:customStyle="1" w:styleId="CommentTextChar">
    <w:name w:val="Comment Text Char"/>
    <w:basedOn w:val="DefaultParagraphFont"/>
    <w:link w:val="CommentText"/>
    <w:uiPriority w:val="99"/>
    <w:rsid w:val="007B3775"/>
  </w:style>
  <w:style w:type="paragraph" w:styleId="CommentSubject">
    <w:name w:val="annotation subject"/>
    <w:basedOn w:val="CommentText"/>
    <w:next w:val="CommentText"/>
    <w:link w:val="CommentSubjectChar"/>
    <w:uiPriority w:val="99"/>
    <w:semiHidden/>
    <w:unhideWhenUsed/>
    <w:rsid w:val="007B3775"/>
    <w:rPr>
      <w:b/>
      <w:bCs/>
    </w:rPr>
  </w:style>
  <w:style w:type="character" w:customStyle="1" w:styleId="CommentSubjectChar">
    <w:name w:val="Comment Subject Char"/>
    <w:link w:val="CommentSubject"/>
    <w:uiPriority w:val="99"/>
    <w:semiHidden/>
    <w:rsid w:val="007B3775"/>
    <w:rPr>
      <w:b/>
      <w:bCs/>
    </w:rPr>
  </w:style>
  <w:style w:type="character" w:styleId="Hyperlink">
    <w:name w:val="Hyperlink"/>
    <w:uiPriority w:val="99"/>
    <w:unhideWhenUsed/>
    <w:rsid w:val="00B92FB3"/>
    <w:rPr>
      <w:color w:val="0563C1"/>
      <w:u w:val="single"/>
    </w:rPr>
  </w:style>
  <w:style w:type="character" w:customStyle="1" w:styleId="UnresolvedMention1">
    <w:name w:val="Unresolved Mention1"/>
    <w:uiPriority w:val="99"/>
    <w:semiHidden/>
    <w:unhideWhenUsed/>
    <w:rsid w:val="00B92FB3"/>
    <w:rPr>
      <w:color w:val="605E5C"/>
      <w:shd w:val="clear" w:color="auto" w:fill="E1DFDD"/>
    </w:rPr>
  </w:style>
  <w:style w:type="paragraph" w:styleId="FootnoteText">
    <w:name w:val="footnote text"/>
    <w:basedOn w:val="Normal"/>
    <w:link w:val="FootnoteTextChar"/>
    <w:uiPriority w:val="99"/>
    <w:semiHidden/>
    <w:unhideWhenUsed/>
    <w:rsid w:val="007D3214"/>
    <w:rPr>
      <w:sz w:val="20"/>
      <w:szCs w:val="20"/>
    </w:rPr>
  </w:style>
  <w:style w:type="character" w:customStyle="1" w:styleId="FootnoteTextChar">
    <w:name w:val="Footnote Text Char"/>
    <w:basedOn w:val="DefaultParagraphFont"/>
    <w:link w:val="FootnoteText"/>
    <w:uiPriority w:val="99"/>
    <w:semiHidden/>
    <w:rsid w:val="007D3214"/>
  </w:style>
  <w:style w:type="character" w:styleId="FootnoteReference">
    <w:name w:val="footnote reference"/>
    <w:uiPriority w:val="99"/>
    <w:semiHidden/>
    <w:unhideWhenUsed/>
    <w:rsid w:val="007D3214"/>
    <w:rPr>
      <w:vertAlign w:val="superscript"/>
    </w:rPr>
  </w:style>
  <w:style w:type="paragraph" w:styleId="ListParagraph">
    <w:name w:val="List Paragraph"/>
    <w:basedOn w:val="Normal"/>
    <w:uiPriority w:val="34"/>
    <w:qFormat/>
    <w:rsid w:val="00DD0C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339201">
      <w:bodyDiv w:val="1"/>
      <w:marLeft w:val="0"/>
      <w:marRight w:val="0"/>
      <w:marTop w:val="0"/>
      <w:marBottom w:val="0"/>
      <w:divBdr>
        <w:top w:val="none" w:sz="0" w:space="0" w:color="auto"/>
        <w:left w:val="none" w:sz="0" w:space="0" w:color="auto"/>
        <w:bottom w:val="none" w:sz="0" w:space="0" w:color="auto"/>
        <w:right w:val="none" w:sz="0" w:space="0" w:color="auto"/>
      </w:divBdr>
      <w:divsChild>
        <w:div w:id="1959798738">
          <w:marLeft w:val="139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F084329723504397F0FD1881C7328E" ma:contentTypeVersion="12" ma:contentTypeDescription="Create a new document." ma:contentTypeScope="" ma:versionID="b769bf46585d2a1f961e756fafad63df">
  <xsd:schema xmlns:xsd="http://www.w3.org/2001/XMLSchema" xmlns:xs="http://www.w3.org/2001/XMLSchema" xmlns:p="http://schemas.microsoft.com/office/2006/metadata/properties" xmlns:ns2="da6381af-803f-49b7-9565-f13170cfb6cd" xmlns:ns3="363e7d4f-c720-4ff5-a057-448c0c9a5145" targetNamespace="http://schemas.microsoft.com/office/2006/metadata/properties" ma:root="true" ma:fieldsID="8fe86ace9a747c90f178e80cd107f082" ns2:_="" ns3:_="">
    <xsd:import namespace="da6381af-803f-49b7-9565-f13170cfb6cd"/>
    <xsd:import namespace="363e7d4f-c720-4ff5-a057-448c0c9a51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381af-803f-49b7-9565-f13170cfb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3e7d4f-c720-4ff5-a057-448c0c9a51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58BA7-FF5D-411D-975B-19ACA6FCA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381af-803f-49b7-9565-f13170cfb6cd"/>
    <ds:schemaRef ds:uri="363e7d4f-c720-4ff5-a057-448c0c9a5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7269C-A38D-4424-8C31-4229E965D4F6}">
  <ds:schemaRefs>
    <ds:schemaRef ds:uri="http://schemas.openxmlformats.org/officeDocument/2006/bibliography"/>
  </ds:schemaRefs>
</ds:datastoreItem>
</file>

<file path=customXml/itemProps3.xml><?xml version="1.0" encoding="utf-8"?>
<ds:datastoreItem xmlns:ds="http://schemas.openxmlformats.org/officeDocument/2006/customXml" ds:itemID="{39C24B24-3323-489B-ACDE-E8A1FACB2C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4D58BF-D63A-4A4B-B1AD-60BD1CC03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6855</Characters>
  <Application>Microsoft Office Word</Application>
  <DocSecurity>8</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- 20120119 Algemene voorwaarden REG 2012.doc</vt:lpstr>
      <vt:lpstr>Microsoft Word - 20120119 Algemene voorwaarden REG 2012.doc</vt:lpstr>
    </vt:vector>
  </TitlesOfParts>
  <Company>Elia</Company>
  <LinksUpToDate>false</LinksUpToDate>
  <CharactersWithSpaces>8041</CharactersWithSpaces>
  <SharedDoc>false</SharedDoc>
  <HLinks>
    <vt:vector size="48" baseType="variant">
      <vt:variant>
        <vt:i4>6815781</vt:i4>
      </vt:variant>
      <vt:variant>
        <vt:i4>21</vt:i4>
      </vt:variant>
      <vt:variant>
        <vt:i4>0</vt:i4>
      </vt:variant>
      <vt:variant>
        <vt:i4>5</vt:i4>
      </vt:variant>
      <vt:variant>
        <vt:lpwstr>https://www.elia.be/nl/klanten/rationeel-energiegebruik</vt:lpwstr>
      </vt:variant>
      <vt:variant>
        <vt:lpwstr/>
      </vt:variant>
      <vt:variant>
        <vt:i4>6815781</vt:i4>
      </vt:variant>
      <vt:variant>
        <vt:i4>18</vt:i4>
      </vt:variant>
      <vt:variant>
        <vt:i4>0</vt:i4>
      </vt:variant>
      <vt:variant>
        <vt:i4>5</vt:i4>
      </vt:variant>
      <vt:variant>
        <vt:lpwstr>https://www.elia.be/nl/klanten/rationeel-energiegebruik</vt:lpwstr>
      </vt:variant>
      <vt:variant>
        <vt:lpwstr/>
      </vt:variant>
      <vt:variant>
        <vt:i4>6815781</vt:i4>
      </vt:variant>
      <vt:variant>
        <vt:i4>15</vt:i4>
      </vt:variant>
      <vt:variant>
        <vt:i4>0</vt:i4>
      </vt:variant>
      <vt:variant>
        <vt:i4>5</vt:i4>
      </vt:variant>
      <vt:variant>
        <vt:lpwstr>https://www.elia.be/nl/klanten/rationeel-energiegebruik</vt:lpwstr>
      </vt:variant>
      <vt:variant>
        <vt:lpwstr/>
      </vt:variant>
      <vt:variant>
        <vt:i4>6815781</vt:i4>
      </vt:variant>
      <vt:variant>
        <vt:i4>12</vt:i4>
      </vt:variant>
      <vt:variant>
        <vt:i4>0</vt:i4>
      </vt:variant>
      <vt:variant>
        <vt:i4>5</vt:i4>
      </vt:variant>
      <vt:variant>
        <vt:lpwstr>https://www.elia.be/nl/klanten/rationeel-energiegebruik</vt:lpwstr>
      </vt:variant>
      <vt:variant>
        <vt:lpwstr/>
      </vt:variant>
      <vt:variant>
        <vt:i4>6815781</vt:i4>
      </vt:variant>
      <vt:variant>
        <vt:i4>9</vt:i4>
      </vt:variant>
      <vt:variant>
        <vt:i4>0</vt:i4>
      </vt:variant>
      <vt:variant>
        <vt:i4>5</vt:i4>
      </vt:variant>
      <vt:variant>
        <vt:lpwstr>https://www.elia.be/nl/klanten/rationeel-energiegebruik</vt:lpwstr>
      </vt:variant>
      <vt:variant>
        <vt:lpwstr/>
      </vt:variant>
      <vt:variant>
        <vt:i4>6815781</vt:i4>
      </vt:variant>
      <vt:variant>
        <vt:i4>6</vt:i4>
      </vt:variant>
      <vt:variant>
        <vt:i4>0</vt:i4>
      </vt:variant>
      <vt:variant>
        <vt:i4>5</vt:i4>
      </vt:variant>
      <vt:variant>
        <vt:lpwstr>https://www.elia.be/nl/klanten/rationeel-energiegebruik</vt:lpwstr>
      </vt:variant>
      <vt:variant>
        <vt:lpwstr/>
      </vt:variant>
      <vt:variant>
        <vt:i4>6815781</vt:i4>
      </vt:variant>
      <vt:variant>
        <vt:i4>3</vt:i4>
      </vt:variant>
      <vt:variant>
        <vt:i4>0</vt:i4>
      </vt:variant>
      <vt:variant>
        <vt:i4>5</vt:i4>
      </vt:variant>
      <vt:variant>
        <vt:lpwstr>https://www.elia.be/nl/klanten/rationeel-energiegebruik</vt:lpwstr>
      </vt:variant>
      <vt:variant>
        <vt:lpwstr/>
      </vt:variant>
      <vt:variant>
        <vt:i4>6815781</vt:i4>
      </vt:variant>
      <vt:variant>
        <vt:i4>0</vt:i4>
      </vt:variant>
      <vt:variant>
        <vt:i4>0</vt:i4>
      </vt:variant>
      <vt:variant>
        <vt:i4>5</vt:i4>
      </vt:variant>
      <vt:variant>
        <vt:lpwstr>https://www.elia.be/nl/klanten/rationeel-energiegebruik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- 20120119 Algemene voorwaarden REG 2012.doc</dc:title>
  <dc:subject/>
  <dc:creator>HGI254</dc:creator>
  <cp:keywords/>
  <dc:description>Document was created by {applicationname}, version: {version}</dc:description>
  <cp:lastModifiedBy>Mertens, David</cp:lastModifiedBy>
  <cp:revision>9</cp:revision>
  <cp:lastPrinted>2024-10-08T09:19:00Z</cp:lastPrinted>
  <dcterms:created xsi:type="dcterms:W3CDTF">2024-10-08T09:39:00Z</dcterms:created>
  <dcterms:modified xsi:type="dcterms:W3CDTF">2024-10-08T10:05:00Z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0x01010036F084329723504397F0FD1881C7328E</vt:lpwstr>
  </property>
</Properties>
</file>